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0BB" w:rsidRDefault="001140BB" w:rsidP="001140BB">
      <w:pPr>
        <w:jc w:val="center"/>
      </w:pPr>
    </w:p>
    <w:p w:rsidR="001140BB" w:rsidRDefault="001140BB" w:rsidP="001140B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Тацинский район</w:t>
      </w:r>
    </w:p>
    <w:p w:rsidR="001140BB" w:rsidRDefault="001140BB" w:rsidP="001140BB">
      <w:pPr>
        <w:jc w:val="center"/>
        <w:rPr>
          <w:rFonts w:ascii="Times New Roman" w:hAnsi="Times New Roman"/>
          <w:sz w:val="28"/>
          <w:szCs w:val="28"/>
        </w:rPr>
      </w:pPr>
      <w:r w:rsidRPr="002447F4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447F4">
        <w:rPr>
          <w:rFonts w:ascii="Times New Roman" w:hAnsi="Times New Roman"/>
          <w:sz w:val="28"/>
          <w:szCs w:val="28"/>
        </w:rPr>
        <w:t>Ковылкинская средняя общеобразовательная школа</w:t>
      </w:r>
    </w:p>
    <w:p w:rsidR="001140BB" w:rsidRDefault="001140BB" w:rsidP="001140B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«Утверждаю»     </w:t>
      </w:r>
    </w:p>
    <w:p w:rsidR="001140BB" w:rsidRPr="004861C1" w:rsidRDefault="001140BB" w:rsidP="001140B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Директор МБОУ </w:t>
      </w:r>
      <w:proofErr w:type="spellStart"/>
      <w:r>
        <w:rPr>
          <w:rFonts w:ascii="Times New Roman" w:hAnsi="Times New Roman"/>
          <w:sz w:val="28"/>
          <w:szCs w:val="28"/>
        </w:rPr>
        <w:t>Ковылкинской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СОШ                                                                                      Приказ от _________ № _____                                                                                                                                                              __________   /</w:t>
      </w:r>
      <w:proofErr w:type="spellStart"/>
      <w:r>
        <w:rPr>
          <w:rFonts w:ascii="Times New Roman" w:hAnsi="Times New Roman"/>
          <w:sz w:val="28"/>
          <w:szCs w:val="28"/>
        </w:rPr>
        <w:t>Пузанова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О.А./                                                       </w:t>
      </w:r>
    </w:p>
    <w:p w:rsidR="001140BB" w:rsidRDefault="001140BB" w:rsidP="001140BB">
      <w:pPr>
        <w:tabs>
          <w:tab w:val="left" w:pos="2340"/>
        </w:tabs>
      </w:pPr>
      <w:r>
        <w:tab/>
        <w:t xml:space="preserve">                    </w:t>
      </w: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3.3pt;height:56.95pt" fillcolor="#7f7f7f [1612]" strokecolor="#0d0d0d [3069]">
            <v:shadow on="t" color="#b2b2b2" opacity="52429f" offset="3pt"/>
            <v:textpath style="font-family:&quot;Times New Roman&quot;;v-text-kern:t" trim="t" fitpath="t" string="РАБОЧАЯ ПРОГРАММА"/>
          </v:shape>
        </w:pict>
      </w:r>
    </w:p>
    <w:p w:rsidR="001140BB" w:rsidRPr="001140BB" w:rsidRDefault="001140BB" w:rsidP="001140BB">
      <w:pPr>
        <w:jc w:val="center"/>
        <w:rPr>
          <w:rFonts w:ascii="Times New Roman" w:hAnsi="Times New Roman"/>
          <w:b/>
          <w:sz w:val="40"/>
          <w:szCs w:val="40"/>
        </w:rPr>
      </w:pPr>
      <w:r w:rsidRPr="001140BB">
        <w:rPr>
          <w:rFonts w:ascii="Times New Roman" w:hAnsi="Times New Roman"/>
          <w:b/>
          <w:sz w:val="40"/>
          <w:szCs w:val="40"/>
        </w:rPr>
        <w:t>русский язык</w:t>
      </w:r>
    </w:p>
    <w:p w:rsidR="001140BB" w:rsidRPr="002447F4" w:rsidRDefault="001140BB" w:rsidP="001140BB">
      <w:pPr>
        <w:tabs>
          <w:tab w:val="left" w:pos="4500"/>
        </w:tabs>
        <w:spacing w:line="360" w:lineRule="auto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8</w:t>
      </w:r>
      <w:r w:rsidRPr="002447F4">
        <w:rPr>
          <w:rFonts w:ascii="Times New Roman" w:hAnsi="Times New Roman"/>
          <w:b/>
          <w:sz w:val="36"/>
          <w:szCs w:val="36"/>
        </w:rPr>
        <w:t xml:space="preserve"> класс</w:t>
      </w:r>
    </w:p>
    <w:p w:rsidR="001140BB" w:rsidRPr="002447F4" w:rsidRDefault="001140BB" w:rsidP="001140BB">
      <w:pPr>
        <w:tabs>
          <w:tab w:val="left" w:pos="450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447F4">
        <w:rPr>
          <w:rFonts w:ascii="Times New Roman" w:hAnsi="Times New Roman"/>
          <w:b/>
          <w:sz w:val="28"/>
          <w:szCs w:val="28"/>
        </w:rPr>
        <w:t>Количество часов:</w:t>
      </w:r>
      <w:r>
        <w:rPr>
          <w:rFonts w:ascii="Times New Roman" w:hAnsi="Times New Roman"/>
          <w:sz w:val="28"/>
          <w:szCs w:val="28"/>
        </w:rPr>
        <w:t xml:space="preserve"> 105 </w:t>
      </w:r>
      <w:r w:rsidRPr="002447F4">
        <w:rPr>
          <w:rFonts w:ascii="Times New Roman" w:hAnsi="Times New Roman"/>
          <w:sz w:val="28"/>
          <w:szCs w:val="28"/>
        </w:rPr>
        <w:t>ч.</w:t>
      </w:r>
    </w:p>
    <w:p w:rsidR="001140BB" w:rsidRPr="002447F4" w:rsidRDefault="001140BB" w:rsidP="001140BB">
      <w:pPr>
        <w:tabs>
          <w:tab w:val="left" w:pos="450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2447F4">
        <w:rPr>
          <w:rFonts w:ascii="Times New Roman" w:hAnsi="Times New Roman"/>
          <w:b/>
          <w:sz w:val="28"/>
          <w:szCs w:val="28"/>
        </w:rPr>
        <w:t>Учитель: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Белимова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И.Н.</w:t>
      </w:r>
    </w:p>
    <w:p w:rsidR="001140BB" w:rsidRPr="00D54623" w:rsidRDefault="001140BB" w:rsidP="001140BB">
      <w:pPr>
        <w:tabs>
          <w:tab w:val="left" w:pos="4500"/>
        </w:tabs>
        <w:spacing w:line="360" w:lineRule="auto"/>
        <w:rPr>
          <w:rFonts w:ascii="Times New Roman" w:hAnsi="Times New Roman"/>
          <w:sz w:val="36"/>
          <w:szCs w:val="28"/>
        </w:rPr>
      </w:pPr>
      <w:r w:rsidRPr="002447F4">
        <w:rPr>
          <w:rFonts w:ascii="Times New Roman" w:hAnsi="Times New Roman"/>
          <w:b/>
          <w:sz w:val="28"/>
          <w:szCs w:val="28"/>
        </w:rPr>
        <w:t xml:space="preserve">Программа разработана на </w:t>
      </w:r>
      <w:proofErr w:type="gramStart"/>
      <w:r w:rsidRPr="002447F4">
        <w:rPr>
          <w:rFonts w:ascii="Times New Roman" w:hAnsi="Times New Roman"/>
          <w:b/>
          <w:sz w:val="28"/>
          <w:szCs w:val="28"/>
        </w:rPr>
        <w:t>основе</w:t>
      </w:r>
      <w:r w:rsidRPr="002447F4">
        <w:rPr>
          <w:rFonts w:ascii="Times New Roman" w:hAnsi="Times New Roman"/>
          <w:sz w:val="28"/>
          <w:szCs w:val="28"/>
        </w:rPr>
        <w:t xml:space="preserve"> </w:t>
      </w:r>
      <w:r w:rsidRPr="001140BB">
        <w:rPr>
          <w:rFonts w:ascii="Times New Roman" w:hAnsi="Times New Roman"/>
          <w:sz w:val="28"/>
          <w:szCs w:val="28"/>
        </w:rPr>
        <w:t>составлена на</w:t>
      </w:r>
      <w:proofErr w:type="gramEnd"/>
      <w:r w:rsidRPr="001140BB">
        <w:rPr>
          <w:rFonts w:ascii="Times New Roman" w:hAnsi="Times New Roman"/>
          <w:sz w:val="28"/>
          <w:szCs w:val="28"/>
        </w:rPr>
        <w:t xml:space="preserve"> основе Федерального компонента государственного стандарта основного общего образования, Примерной программы основного общего образования  по русскому языку, Программы по русскому языку для общеобразовательных учреждений  (5-9 классы), авторы: М.М.Разумовская, В.И.Капинос, С.И.Львова, Г.А.Богданова, В.В.Львов/ М.: Дрофа, 2018</w:t>
      </w:r>
    </w:p>
    <w:p w:rsidR="001140BB" w:rsidRDefault="001140BB" w:rsidP="00867F0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40BB" w:rsidRDefault="001140BB" w:rsidP="001140B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40BB" w:rsidRDefault="001140BB" w:rsidP="00867F0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F0C" w:rsidRPr="00D45E6F" w:rsidRDefault="00867F0C" w:rsidP="00867F0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Планируемые р</w:t>
      </w:r>
      <w:r w:rsidRPr="00D45E6F">
        <w:rPr>
          <w:rFonts w:ascii="Times New Roman" w:eastAsia="Times New Roman" w:hAnsi="Times New Roman"/>
          <w:b/>
          <w:sz w:val="28"/>
          <w:szCs w:val="28"/>
          <w:lang w:eastAsia="ru-RU"/>
        </w:rPr>
        <w:t>езультаты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освоения учебного предмета </w:t>
      </w:r>
      <w:r w:rsidRPr="00D45E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67F0C" w:rsidRPr="00867F0C" w:rsidRDefault="00867F0C" w:rsidP="00867F0C">
      <w:pPr>
        <w:spacing w:after="0" w:line="240" w:lineRule="auto"/>
        <w:jc w:val="both"/>
        <w:rPr>
          <w:rFonts w:ascii="Times New Roman" w:eastAsia="Times New Roman" w:hAnsi="Times New Roman"/>
          <w:b/>
          <w:caps/>
          <w:color w:val="000000"/>
          <w:sz w:val="24"/>
          <w:szCs w:val="24"/>
        </w:rPr>
      </w:pPr>
    </w:p>
    <w:p w:rsidR="00867F0C" w:rsidRPr="00867F0C" w:rsidRDefault="00867F0C" w:rsidP="00867F0C">
      <w:pPr>
        <w:kinsoku w:val="0"/>
        <w:overflowPunct w:val="0"/>
        <w:spacing w:after="0" w:line="240" w:lineRule="auto"/>
        <w:ind w:firstLine="425"/>
        <w:contextualSpacing/>
        <w:jc w:val="both"/>
        <w:textAlignment w:val="baseline"/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</w:pPr>
      <w:r w:rsidRPr="00867F0C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 xml:space="preserve">В соответствии с этим в VIII классе формируются и развиваются коммуникативная, языковая, лингвистическая (языковедческая) и </w:t>
      </w:r>
      <w:proofErr w:type="spellStart"/>
      <w:r w:rsidRPr="00867F0C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культуроведческая</w:t>
      </w:r>
      <w:proofErr w:type="spellEnd"/>
      <w:r w:rsidRPr="00867F0C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 xml:space="preserve"> компетенции.</w:t>
      </w:r>
    </w:p>
    <w:p w:rsidR="00867F0C" w:rsidRPr="00867F0C" w:rsidRDefault="00867F0C" w:rsidP="00867F0C">
      <w:pPr>
        <w:kinsoku w:val="0"/>
        <w:overflowPunct w:val="0"/>
        <w:spacing w:after="0" w:line="240" w:lineRule="auto"/>
        <w:ind w:firstLine="425"/>
        <w:contextualSpacing/>
        <w:jc w:val="both"/>
        <w:textAlignment w:val="baseline"/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</w:pPr>
      <w:r w:rsidRPr="00867F0C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Коммуникативная компетенция 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867F0C" w:rsidRPr="00867F0C" w:rsidRDefault="00867F0C" w:rsidP="00867F0C">
      <w:pPr>
        <w:kinsoku w:val="0"/>
        <w:overflowPunct w:val="0"/>
        <w:spacing w:after="0" w:line="240" w:lineRule="auto"/>
        <w:ind w:firstLine="425"/>
        <w:contextualSpacing/>
        <w:jc w:val="both"/>
        <w:textAlignment w:val="baseline"/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</w:pPr>
      <w:proofErr w:type="gramStart"/>
      <w:r w:rsidRPr="00867F0C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Языковая и лингвистическая (языковедческая) компетенции 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</w:t>
      </w:r>
      <w:proofErr w:type="gramEnd"/>
      <w:r w:rsidRPr="00867F0C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 xml:space="preserve"> умение пользоваться различными лингвистическими словарями.</w:t>
      </w:r>
    </w:p>
    <w:p w:rsidR="00867F0C" w:rsidRPr="00867F0C" w:rsidRDefault="00867F0C" w:rsidP="00867F0C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67F0C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>Культуроведческая</w:t>
      </w:r>
      <w:proofErr w:type="spellEnd"/>
      <w:r w:rsidRPr="00867F0C">
        <w:rPr>
          <w:rFonts w:ascii="Times New Roman" w:eastAsia="+mn-ea" w:hAnsi="Times New Roman"/>
          <w:color w:val="000000"/>
          <w:kern w:val="24"/>
          <w:sz w:val="24"/>
          <w:szCs w:val="24"/>
          <w:lang w:eastAsia="ru-RU"/>
        </w:rPr>
        <w:t xml:space="preserve"> компетенция 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  <w:r w:rsidRPr="00867F0C">
        <w:rPr>
          <w:rFonts w:ascii="Times New Roman" w:hAnsi="Times New Roman"/>
          <w:b/>
          <w:sz w:val="24"/>
          <w:szCs w:val="24"/>
        </w:rPr>
        <w:t xml:space="preserve"> </w:t>
      </w:r>
    </w:p>
    <w:p w:rsidR="00867F0C" w:rsidRPr="00867F0C" w:rsidRDefault="00867F0C" w:rsidP="00867F0C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</w:p>
    <w:p w:rsidR="00867F0C" w:rsidRPr="00867F0C" w:rsidRDefault="00867F0C" w:rsidP="00867F0C">
      <w:pPr>
        <w:spacing w:after="0" w:line="240" w:lineRule="auto"/>
        <w:ind w:firstLine="425"/>
        <w:jc w:val="both"/>
        <w:rPr>
          <w:rFonts w:ascii="Times New Roman" w:hAnsi="Times New Roman"/>
          <w:b/>
          <w:sz w:val="24"/>
          <w:szCs w:val="24"/>
        </w:rPr>
      </w:pPr>
      <w:r w:rsidRPr="00867F0C">
        <w:rPr>
          <w:rFonts w:ascii="Times New Roman" w:hAnsi="Times New Roman"/>
          <w:b/>
          <w:sz w:val="24"/>
          <w:szCs w:val="24"/>
        </w:rPr>
        <w:t>Требования к уровню освоения содержания материала</w:t>
      </w:r>
    </w:p>
    <w:p w:rsidR="00867F0C" w:rsidRPr="00867F0C" w:rsidRDefault="00867F0C" w:rsidP="00867F0C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867F0C" w:rsidRPr="00867F0C" w:rsidRDefault="00867F0C" w:rsidP="00867F0C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67F0C">
        <w:rPr>
          <w:rFonts w:ascii="Times New Roman" w:eastAsia="Times New Roman" w:hAnsi="Times New Roman"/>
          <w:color w:val="000000"/>
          <w:sz w:val="24"/>
          <w:szCs w:val="24"/>
        </w:rPr>
        <w:t>К концу 8 класса учащиеся должны владеть следующими умениями:</w:t>
      </w:r>
    </w:p>
    <w:p w:rsidR="00867F0C" w:rsidRPr="00867F0C" w:rsidRDefault="00867F0C" w:rsidP="00867F0C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67F0C">
        <w:rPr>
          <w:rFonts w:ascii="Times New Roman" w:eastAsia="Times New Roman" w:hAnsi="Times New Roman"/>
          <w:b/>
          <w:color w:val="000000"/>
          <w:sz w:val="24"/>
          <w:szCs w:val="24"/>
        </w:rPr>
        <w:t>Анализ текста.</w:t>
      </w:r>
      <w:r w:rsidRPr="00867F0C">
        <w:rPr>
          <w:rFonts w:ascii="Times New Roman" w:eastAsia="Times New Roman" w:hAnsi="Times New Roman"/>
          <w:color w:val="000000"/>
          <w:sz w:val="24"/>
          <w:szCs w:val="24"/>
        </w:rPr>
        <w:t xml:space="preserve"> Находить в молодежных газетах проблемные репортажи, портретные очерки, определять их тему и основную мысль, оценивать в этом контексте заголовок. Находить в тексте статьи, репортажа, портретного очерка фрагменты, представляющие собой повествование, разные виды рассуждения и описания, определять их роль в данном жанре; находить характерные для публицистического стиля языковые и речевые средства воздействия на читателя.</w:t>
      </w:r>
    </w:p>
    <w:p w:rsidR="00867F0C" w:rsidRPr="00867F0C" w:rsidRDefault="00867F0C" w:rsidP="00867F0C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67F0C">
        <w:rPr>
          <w:rFonts w:ascii="Times New Roman" w:eastAsia="Times New Roman" w:hAnsi="Times New Roman"/>
          <w:b/>
          <w:color w:val="000000"/>
          <w:sz w:val="24"/>
          <w:szCs w:val="24"/>
        </w:rPr>
        <w:t>Воспроизведение текста.</w:t>
      </w:r>
      <w:r w:rsidRPr="00867F0C">
        <w:rPr>
          <w:rFonts w:ascii="Times New Roman" w:eastAsia="Times New Roman" w:hAnsi="Times New Roman"/>
          <w:color w:val="000000"/>
          <w:sz w:val="24"/>
          <w:szCs w:val="24"/>
        </w:rPr>
        <w:t xml:space="preserve"> Создавать на основе исходного авторского текста вторичное высказывание, отражая в нем свое понимание проблематики текста и позиции автора, давать письменный анализ текста — стилистический, типологический, включая анализ характерных для стиля и типа речи выразительных средств языка. Пересказывать (устно и письменно) тексты указанных выше жанров, сохраняя структуру и языковые особенности исходного текста.</w:t>
      </w:r>
    </w:p>
    <w:p w:rsidR="00867F0C" w:rsidRPr="00867F0C" w:rsidRDefault="00867F0C" w:rsidP="00867F0C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67F0C">
        <w:rPr>
          <w:rFonts w:ascii="Times New Roman" w:eastAsia="Times New Roman" w:hAnsi="Times New Roman"/>
          <w:b/>
          <w:color w:val="000000"/>
          <w:sz w:val="24"/>
          <w:szCs w:val="24"/>
        </w:rPr>
        <w:t>Создание текста.</w:t>
      </w:r>
      <w:r w:rsidRPr="00867F0C">
        <w:rPr>
          <w:rFonts w:ascii="Times New Roman" w:eastAsia="Times New Roman" w:hAnsi="Times New Roman"/>
          <w:color w:val="000000"/>
          <w:sz w:val="24"/>
          <w:szCs w:val="24"/>
        </w:rPr>
        <w:t xml:space="preserve"> Вести репортаж (устно и письменно) о школьной жизни (например, с урока или с большой перемены), об открытии (посещении) памятника истории и культуры, о каком-либо интересном событии, спортивном мероприятии; писать сочинения о человеке (литературном герое, знакомом, о себе), писать статью в школьную или местную газету.</w:t>
      </w:r>
    </w:p>
    <w:p w:rsidR="00867F0C" w:rsidRPr="00867F0C" w:rsidRDefault="00867F0C" w:rsidP="00867F0C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67F0C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Совершенствование </w:t>
      </w:r>
      <w:proofErr w:type="gramStart"/>
      <w:r w:rsidRPr="00867F0C">
        <w:rPr>
          <w:rFonts w:ascii="Times New Roman" w:eastAsia="Times New Roman" w:hAnsi="Times New Roman"/>
          <w:b/>
          <w:color w:val="000000"/>
          <w:sz w:val="24"/>
          <w:szCs w:val="24"/>
        </w:rPr>
        <w:t>написанного</w:t>
      </w:r>
      <w:proofErr w:type="gramEnd"/>
      <w:r w:rsidRPr="00867F0C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  <w:r w:rsidRPr="00867F0C">
        <w:rPr>
          <w:rFonts w:ascii="Times New Roman" w:eastAsia="Times New Roman" w:hAnsi="Times New Roman"/>
          <w:color w:val="000000"/>
          <w:sz w:val="24"/>
          <w:szCs w:val="24"/>
        </w:rPr>
        <w:t xml:space="preserve"> Добиваться полного соответствия отбора содержания и языковых средств коммуникативной задаче. </w:t>
      </w:r>
      <w:proofErr w:type="gramStart"/>
      <w:r w:rsidRPr="00867F0C">
        <w:rPr>
          <w:rFonts w:ascii="Times New Roman" w:eastAsia="Times New Roman" w:hAnsi="Times New Roman"/>
          <w:color w:val="000000"/>
          <w:sz w:val="24"/>
          <w:szCs w:val="24"/>
        </w:rPr>
        <w:t>Повышать выразительность речи, уместно используя характерные для публицистики средства языка: выразительную газетную лексику и фразеологию, экспрессивный синтаксис: именительный темы, расчлененные предложения (парцелляцию), риторические вопросы и восклицания, вопросно-ответную форму изложения, ряды однородных членов с парным соединением, многосоюзие, перечислительные ряды со значением градации, контрастные сопоставления и противопоставления, двойное отрицание и другие экспрессивные конструкции.</w:t>
      </w:r>
      <w:proofErr w:type="gramEnd"/>
    </w:p>
    <w:p w:rsidR="00867F0C" w:rsidRPr="00867F0C" w:rsidRDefault="00867F0C" w:rsidP="00867F0C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67F0C">
        <w:rPr>
          <w:rFonts w:ascii="Times New Roman" w:eastAsia="Times New Roman" w:hAnsi="Times New Roman"/>
          <w:color w:val="000000"/>
          <w:sz w:val="24"/>
          <w:szCs w:val="24"/>
        </w:rPr>
        <w:t xml:space="preserve">• </w:t>
      </w:r>
      <w:proofErr w:type="gramStart"/>
      <w:r w:rsidRPr="00867F0C">
        <w:rPr>
          <w:rFonts w:ascii="Times New Roman" w:eastAsia="Times New Roman" w:hAnsi="Times New Roman"/>
          <w:color w:val="000000"/>
          <w:sz w:val="24"/>
          <w:szCs w:val="24"/>
        </w:rPr>
        <w:t>п</w:t>
      </w:r>
      <w:proofErr w:type="gramEnd"/>
      <w:r w:rsidRPr="00867F0C">
        <w:rPr>
          <w:rFonts w:ascii="Times New Roman" w:eastAsia="Times New Roman" w:hAnsi="Times New Roman"/>
          <w:color w:val="000000"/>
          <w:sz w:val="24"/>
          <w:szCs w:val="24"/>
        </w:rPr>
        <w:t>о    орфоэпии:   правильно   произносить употребительные слова с учетом вариантов произношения;</w:t>
      </w:r>
    </w:p>
    <w:p w:rsidR="00867F0C" w:rsidRPr="00867F0C" w:rsidRDefault="00867F0C" w:rsidP="00867F0C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67F0C">
        <w:rPr>
          <w:rFonts w:ascii="Times New Roman" w:eastAsia="Times New Roman" w:hAnsi="Times New Roman"/>
          <w:color w:val="000000"/>
          <w:sz w:val="24"/>
          <w:szCs w:val="24"/>
        </w:rPr>
        <w:t xml:space="preserve">• по    </w:t>
      </w:r>
      <w:proofErr w:type="spellStart"/>
      <w:r w:rsidRPr="00867F0C">
        <w:rPr>
          <w:rFonts w:ascii="Times New Roman" w:eastAsia="Times New Roman" w:hAnsi="Times New Roman"/>
          <w:color w:val="000000"/>
          <w:sz w:val="24"/>
          <w:szCs w:val="24"/>
        </w:rPr>
        <w:t>морфемике</w:t>
      </w:r>
      <w:proofErr w:type="spellEnd"/>
      <w:r w:rsidRPr="00867F0C">
        <w:rPr>
          <w:rFonts w:ascii="Times New Roman" w:eastAsia="Times New Roman" w:hAnsi="Times New Roman"/>
          <w:color w:val="000000"/>
          <w:sz w:val="24"/>
          <w:szCs w:val="24"/>
        </w:rPr>
        <w:t xml:space="preserve">  и    словообразованию: опираться на словообразовательный анализ при определении лексического значения, морфемного строения и написания слов разных частей речи;</w:t>
      </w:r>
    </w:p>
    <w:p w:rsidR="00867F0C" w:rsidRPr="00867F0C" w:rsidRDefault="00867F0C" w:rsidP="00867F0C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67F0C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• по  лексике   и  фразеологии: разъяснять значение слов социальной тематики, правильно их употреблять; пользоваться толковым словарем;</w:t>
      </w:r>
    </w:p>
    <w:p w:rsidR="00867F0C" w:rsidRPr="00867F0C" w:rsidRDefault="00867F0C" w:rsidP="00867F0C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67F0C">
        <w:rPr>
          <w:rFonts w:ascii="Times New Roman" w:eastAsia="Times New Roman" w:hAnsi="Times New Roman"/>
          <w:color w:val="000000"/>
          <w:sz w:val="24"/>
          <w:szCs w:val="24"/>
        </w:rPr>
        <w:t>• по морфологии: распознавать изученные в 5—7 классах части речи и их формы; соблюдать литературные нормы при образовании и употреблении слов; пользоваться грамматико-орфографическим словарем;</w:t>
      </w:r>
    </w:p>
    <w:p w:rsidR="00867F0C" w:rsidRPr="00867F0C" w:rsidRDefault="00867F0C" w:rsidP="00867F0C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67F0C">
        <w:rPr>
          <w:rFonts w:ascii="Times New Roman" w:eastAsia="Times New Roman" w:hAnsi="Times New Roman"/>
          <w:color w:val="000000"/>
          <w:sz w:val="24"/>
          <w:szCs w:val="24"/>
        </w:rPr>
        <w:t>• по орфографии: правильно писать слова со всеми изученными в 5—7 классах орфограммами, слова специальной тематики с непроверяемыми и трудно проверяемыми орфограммами;</w:t>
      </w:r>
    </w:p>
    <w:p w:rsidR="00867F0C" w:rsidRPr="00867F0C" w:rsidRDefault="00867F0C" w:rsidP="00867F0C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67F0C">
        <w:rPr>
          <w:rFonts w:ascii="Times New Roman" w:eastAsia="Times New Roman" w:hAnsi="Times New Roman"/>
          <w:color w:val="000000"/>
          <w:sz w:val="24"/>
          <w:szCs w:val="24"/>
        </w:rPr>
        <w:t>• по    синтаксису:  правильно  строить  и употреблять словосочетания изученных видов; различать простые предложения разных видов; употреблять односоставные предложения в речи с учетом  их  специфики  и  стилистических  свойств;</w:t>
      </w:r>
    </w:p>
    <w:p w:rsidR="00867F0C" w:rsidRPr="00867F0C" w:rsidRDefault="00867F0C" w:rsidP="00867F0C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67F0C">
        <w:rPr>
          <w:rFonts w:ascii="Times New Roman" w:eastAsia="Times New Roman" w:hAnsi="Times New Roman"/>
          <w:color w:val="000000"/>
          <w:sz w:val="24"/>
          <w:szCs w:val="24"/>
        </w:rPr>
        <w:t>• уместно употреблять предложения с вводными словами, словосочетаниями и предложениями; правильно строить и употреблять предложения с обособленными членами; правильно использовать в тексте прямую речь и цитаты, заменять прямую речь косвенной; интонационно правильно произносить и выразительно читать простые предложения изученных синтаксических конструкций;</w:t>
      </w:r>
    </w:p>
    <w:p w:rsidR="00867F0C" w:rsidRPr="00867F0C" w:rsidRDefault="00867F0C" w:rsidP="00867F0C">
      <w:pPr>
        <w:spacing w:after="0" w:line="240" w:lineRule="auto"/>
        <w:ind w:firstLine="425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67F0C">
        <w:rPr>
          <w:rFonts w:ascii="Times New Roman" w:eastAsia="Times New Roman" w:hAnsi="Times New Roman"/>
          <w:color w:val="000000"/>
          <w:sz w:val="24"/>
          <w:szCs w:val="24"/>
        </w:rPr>
        <w:t xml:space="preserve">• по пунктуации: находить </w:t>
      </w:r>
      <w:proofErr w:type="spellStart"/>
      <w:r w:rsidRPr="00867F0C">
        <w:rPr>
          <w:rFonts w:ascii="Times New Roman" w:eastAsia="Times New Roman" w:hAnsi="Times New Roman"/>
          <w:color w:val="000000"/>
          <w:sz w:val="24"/>
          <w:szCs w:val="24"/>
        </w:rPr>
        <w:t>пунктограммы</w:t>
      </w:r>
      <w:proofErr w:type="spellEnd"/>
      <w:r w:rsidRPr="00867F0C">
        <w:rPr>
          <w:rFonts w:ascii="Times New Roman" w:eastAsia="Times New Roman" w:hAnsi="Times New Roman"/>
          <w:color w:val="000000"/>
          <w:sz w:val="24"/>
          <w:szCs w:val="24"/>
        </w:rPr>
        <w:t xml:space="preserve"> и простом предложении и обосновывать постановку соответствующих знаков </w:t>
      </w:r>
      <w:proofErr w:type="gramStart"/>
      <w:r w:rsidRPr="00867F0C">
        <w:rPr>
          <w:rFonts w:ascii="Times New Roman" w:eastAsia="Times New Roman" w:hAnsi="Times New Roman"/>
          <w:color w:val="000000"/>
          <w:sz w:val="24"/>
          <w:szCs w:val="24"/>
        </w:rPr>
        <w:t>препинания</w:t>
      </w:r>
      <w:proofErr w:type="gramEnd"/>
      <w:r w:rsidRPr="00867F0C">
        <w:rPr>
          <w:rFonts w:ascii="Times New Roman" w:eastAsia="Times New Roman" w:hAnsi="Times New Roman"/>
          <w:color w:val="000000"/>
          <w:sz w:val="24"/>
          <w:szCs w:val="24"/>
        </w:rPr>
        <w:t xml:space="preserve"> с помощью изученных в 8 классе </w:t>
      </w:r>
      <w:proofErr w:type="spellStart"/>
      <w:r w:rsidRPr="00867F0C">
        <w:rPr>
          <w:rFonts w:ascii="Times New Roman" w:eastAsia="Times New Roman" w:hAnsi="Times New Roman"/>
          <w:color w:val="000000"/>
          <w:sz w:val="24"/>
          <w:szCs w:val="24"/>
        </w:rPr>
        <w:t>пунктограмм</w:t>
      </w:r>
      <w:proofErr w:type="spellEnd"/>
      <w:r w:rsidRPr="00867F0C">
        <w:rPr>
          <w:rFonts w:ascii="Times New Roman" w:eastAsia="Times New Roman" w:hAnsi="Times New Roman"/>
          <w:color w:val="000000"/>
          <w:sz w:val="24"/>
          <w:szCs w:val="24"/>
        </w:rPr>
        <w:t>; правильно ставить знаки препинания во всех изученных случаях.</w:t>
      </w:r>
    </w:p>
    <w:p w:rsidR="00867F0C" w:rsidRPr="005C52C8" w:rsidRDefault="00867F0C" w:rsidP="00867F0C">
      <w:pPr>
        <w:pStyle w:val="2"/>
        <w:keepNext w:val="0"/>
        <w:widowControl w:val="0"/>
        <w:spacing w:before="0" w:after="240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</w:p>
    <w:p w:rsidR="00867F0C" w:rsidRPr="005C52C8" w:rsidRDefault="00867F0C" w:rsidP="00867F0C">
      <w:pPr>
        <w:pStyle w:val="2"/>
        <w:keepNext w:val="0"/>
        <w:widowControl w:val="0"/>
        <w:spacing w:before="0" w:after="240"/>
        <w:ind w:firstLine="425"/>
        <w:jc w:val="both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5C52C8">
        <w:rPr>
          <w:rFonts w:ascii="Times New Roman" w:hAnsi="Times New Roman" w:cs="Times New Roman"/>
          <w:b w:val="0"/>
          <w:i w:val="0"/>
          <w:sz w:val="24"/>
          <w:szCs w:val="24"/>
        </w:rPr>
        <w:t>В результате изучения русского языка в 8 классе ученик должен</w:t>
      </w:r>
    </w:p>
    <w:p w:rsidR="00867F0C" w:rsidRPr="00867F0C" w:rsidRDefault="00867F0C" w:rsidP="00867F0C">
      <w:pPr>
        <w:pStyle w:val="2"/>
        <w:keepNext w:val="0"/>
        <w:widowControl w:val="0"/>
        <w:spacing w:before="0" w:after="240"/>
        <w:ind w:firstLine="425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867F0C">
        <w:rPr>
          <w:rFonts w:ascii="Times New Roman" w:hAnsi="Times New Roman" w:cs="Times New Roman"/>
          <w:i w:val="0"/>
          <w:sz w:val="24"/>
          <w:szCs w:val="24"/>
        </w:rPr>
        <w:t>знать/понимать</w:t>
      </w:r>
    </w:p>
    <w:p w:rsidR="00867F0C" w:rsidRPr="00867F0C" w:rsidRDefault="00867F0C" w:rsidP="00867F0C">
      <w:pPr>
        <w:widowControl w:val="0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867F0C">
        <w:rPr>
          <w:rFonts w:ascii="Times New Roman" w:hAnsi="Times New Roman"/>
          <w:sz w:val="24"/>
          <w:szCs w:val="24"/>
        </w:rPr>
        <w:t>основные нормы русского литературного языка;</w:t>
      </w:r>
    </w:p>
    <w:p w:rsidR="00867F0C" w:rsidRPr="00867F0C" w:rsidRDefault="00867F0C" w:rsidP="00867F0C">
      <w:pPr>
        <w:widowControl w:val="0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867F0C">
        <w:rPr>
          <w:rFonts w:ascii="Times New Roman" w:hAnsi="Times New Roman"/>
          <w:sz w:val="24"/>
          <w:szCs w:val="24"/>
        </w:rPr>
        <w:t>словосочетания и предложения как основные единицы синтаксиса;</w:t>
      </w:r>
    </w:p>
    <w:p w:rsidR="00867F0C" w:rsidRPr="00867F0C" w:rsidRDefault="00867F0C" w:rsidP="00867F0C">
      <w:pPr>
        <w:widowControl w:val="0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867F0C">
        <w:rPr>
          <w:rFonts w:ascii="Times New Roman" w:hAnsi="Times New Roman"/>
          <w:sz w:val="24"/>
          <w:szCs w:val="24"/>
        </w:rPr>
        <w:t>грамматическую (предикативную) основу предложения, предложения простые и сложные, главные и второстепенные члены предложения и способы их выражения;</w:t>
      </w:r>
    </w:p>
    <w:p w:rsidR="00867F0C" w:rsidRPr="00867F0C" w:rsidRDefault="00867F0C" w:rsidP="00867F0C">
      <w:pPr>
        <w:widowControl w:val="0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867F0C">
        <w:rPr>
          <w:rFonts w:ascii="Times New Roman" w:hAnsi="Times New Roman"/>
          <w:sz w:val="24"/>
          <w:szCs w:val="24"/>
        </w:rPr>
        <w:t>односоставные предложения (определённо-личные, неопределённо-личные, безличные, назывные);</w:t>
      </w:r>
    </w:p>
    <w:p w:rsidR="00867F0C" w:rsidRPr="00867F0C" w:rsidRDefault="00867F0C" w:rsidP="00867F0C">
      <w:pPr>
        <w:widowControl w:val="0"/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867F0C">
        <w:rPr>
          <w:rFonts w:ascii="Times New Roman" w:hAnsi="Times New Roman"/>
          <w:sz w:val="24"/>
          <w:szCs w:val="24"/>
        </w:rPr>
        <w:t>признаки распространённых и нераспространённых предложений, полных т неполных;</w:t>
      </w:r>
    </w:p>
    <w:p w:rsidR="00867F0C" w:rsidRPr="00867F0C" w:rsidRDefault="00867F0C" w:rsidP="00867F0C">
      <w:pPr>
        <w:widowControl w:val="0"/>
        <w:numPr>
          <w:ilvl w:val="0"/>
          <w:numId w:val="1"/>
        </w:numPr>
        <w:spacing w:after="240" w:line="240" w:lineRule="auto"/>
        <w:ind w:left="0" w:firstLine="425"/>
        <w:jc w:val="both"/>
        <w:rPr>
          <w:rFonts w:ascii="Times New Roman" w:hAnsi="Times New Roman"/>
          <w:sz w:val="24"/>
          <w:szCs w:val="24"/>
        </w:rPr>
      </w:pPr>
      <w:r w:rsidRPr="00867F0C">
        <w:rPr>
          <w:rFonts w:ascii="Times New Roman" w:hAnsi="Times New Roman"/>
          <w:sz w:val="24"/>
          <w:szCs w:val="24"/>
        </w:rPr>
        <w:t>осложнённые предложения (предложения с однородными членами, с вводными словами, с обращениями, с обособленными членами);</w:t>
      </w:r>
    </w:p>
    <w:p w:rsidR="00867F0C" w:rsidRPr="00867F0C" w:rsidRDefault="00867F0C" w:rsidP="00867F0C">
      <w:pPr>
        <w:widowControl w:val="0"/>
        <w:spacing w:after="24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 w:rsidRPr="00867F0C">
        <w:rPr>
          <w:rFonts w:ascii="Times New Roman" w:hAnsi="Times New Roman"/>
          <w:b/>
          <w:sz w:val="24"/>
          <w:szCs w:val="24"/>
        </w:rPr>
        <w:t>уметь</w:t>
      </w:r>
    </w:p>
    <w:p w:rsidR="00867F0C" w:rsidRPr="00867F0C" w:rsidRDefault="00867F0C" w:rsidP="00867F0C">
      <w:pPr>
        <w:pStyle w:val="a3"/>
        <w:widowControl w:val="0"/>
        <w:numPr>
          <w:ilvl w:val="0"/>
          <w:numId w:val="1"/>
        </w:numPr>
        <w:pBdr>
          <w:left w:val="none" w:sz="0" w:space="0" w:color="auto"/>
        </w:pBdr>
        <w:spacing w:line="240" w:lineRule="auto"/>
        <w:ind w:left="0" w:firstLine="425"/>
        <w:rPr>
          <w:sz w:val="24"/>
          <w:szCs w:val="24"/>
        </w:rPr>
      </w:pPr>
      <w:r w:rsidRPr="00867F0C">
        <w:rPr>
          <w:sz w:val="24"/>
          <w:szCs w:val="24"/>
        </w:rPr>
        <w:t>опознавать единицы синтаксиса;</w:t>
      </w:r>
    </w:p>
    <w:p w:rsidR="00867F0C" w:rsidRPr="00867F0C" w:rsidRDefault="00867F0C" w:rsidP="00867F0C">
      <w:pPr>
        <w:pStyle w:val="a3"/>
        <w:widowControl w:val="0"/>
        <w:numPr>
          <w:ilvl w:val="0"/>
          <w:numId w:val="1"/>
        </w:numPr>
        <w:pBdr>
          <w:left w:val="none" w:sz="0" w:space="0" w:color="auto"/>
        </w:pBdr>
        <w:spacing w:line="240" w:lineRule="auto"/>
        <w:ind w:left="0" w:firstLine="425"/>
        <w:rPr>
          <w:sz w:val="24"/>
          <w:szCs w:val="24"/>
        </w:rPr>
      </w:pPr>
      <w:r w:rsidRPr="00867F0C">
        <w:rPr>
          <w:sz w:val="24"/>
          <w:szCs w:val="24"/>
        </w:rPr>
        <w:t>проводить анализ словосочетаний предложений;</w:t>
      </w:r>
    </w:p>
    <w:p w:rsidR="00867F0C" w:rsidRPr="00867F0C" w:rsidRDefault="00867F0C" w:rsidP="00867F0C">
      <w:pPr>
        <w:pStyle w:val="a3"/>
        <w:widowControl w:val="0"/>
        <w:numPr>
          <w:ilvl w:val="0"/>
          <w:numId w:val="1"/>
        </w:numPr>
        <w:pBdr>
          <w:left w:val="none" w:sz="0" w:space="0" w:color="auto"/>
        </w:pBdr>
        <w:spacing w:line="240" w:lineRule="auto"/>
        <w:ind w:left="0" w:firstLine="425"/>
        <w:rPr>
          <w:sz w:val="24"/>
          <w:szCs w:val="24"/>
        </w:rPr>
      </w:pPr>
      <w:r w:rsidRPr="00867F0C">
        <w:rPr>
          <w:sz w:val="24"/>
          <w:szCs w:val="24"/>
        </w:rPr>
        <w:t>объяснять с помощью словаря значение слов с национально-культурным компонентом;</w:t>
      </w:r>
    </w:p>
    <w:p w:rsidR="00867F0C" w:rsidRPr="00867F0C" w:rsidRDefault="00867F0C" w:rsidP="00867F0C">
      <w:pPr>
        <w:pStyle w:val="a3"/>
        <w:widowControl w:val="0"/>
        <w:numPr>
          <w:ilvl w:val="0"/>
          <w:numId w:val="1"/>
        </w:numPr>
        <w:pBdr>
          <w:left w:val="none" w:sz="0" w:space="0" w:color="auto"/>
        </w:pBdr>
        <w:spacing w:line="240" w:lineRule="auto"/>
        <w:ind w:left="0" w:firstLine="425"/>
        <w:rPr>
          <w:sz w:val="24"/>
          <w:szCs w:val="24"/>
        </w:rPr>
      </w:pPr>
      <w:r w:rsidRPr="00867F0C">
        <w:rPr>
          <w:sz w:val="24"/>
          <w:szCs w:val="24"/>
        </w:rPr>
        <w:t xml:space="preserve">читать тексты разных стилей и жанров; владеть разными видами чтения (изучающее, ознакомительное, просмотровое); </w:t>
      </w:r>
    </w:p>
    <w:p w:rsidR="00867F0C" w:rsidRPr="00867F0C" w:rsidRDefault="00867F0C" w:rsidP="00867F0C">
      <w:pPr>
        <w:pStyle w:val="a3"/>
        <w:widowControl w:val="0"/>
        <w:numPr>
          <w:ilvl w:val="0"/>
          <w:numId w:val="1"/>
        </w:numPr>
        <w:pBdr>
          <w:left w:val="none" w:sz="0" w:space="0" w:color="auto"/>
        </w:pBdr>
        <w:spacing w:line="240" w:lineRule="auto"/>
        <w:ind w:left="0" w:firstLine="425"/>
        <w:rPr>
          <w:sz w:val="24"/>
          <w:szCs w:val="24"/>
        </w:rPr>
      </w:pPr>
      <w:r w:rsidRPr="00867F0C">
        <w:rPr>
          <w:sz w:val="24"/>
          <w:szCs w:val="24"/>
        </w:rPr>
        <w:t xml:space="preserve"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867F0C" w:rsidRPr="00867F0C" w:rsidRDefault="00867F0C" w:rsidP="00867F0C">
      <w:pPr>
        <w:pStyle w:val="a3"/>
        <w:widowControl w:val="0"/>
        <w:numPr>
          <w:ilvl w:val="0"/>
          <w:numId w:val="1"/>
        </w:numPr>
        <w:pBdr>
          <w:left w:val="none" w:sz="0" w:space="0" w:color="auto"/>
        </w:pBdr>
        <w:spacing w:line="240" w:lineRule="auto"/>
        <w:ind w:left="0" w:firstLine="425"/>
        <w:rPr>
          <w:sz w:val="24"/>
          <w:szCs w:val="24"/>
        </w:rPr>
      </w:pPr>
      <w:proofErr w:type="gramStart"/>
      <w:r w:rsidRPr="00867F0C">
        <w:rPr>
          <w:sz w:val="24"/>
          <w:szCs w:val="24"/>
        </w:rPr>
        <w:t xml:space="preserve">создавать тексты различных стилей и жанров (отзыв, аннотация, реферат, выступление, письмо, расписка, заявление); </w:t>
      </w:r>
      <w:proofErr w:type="gramEnd"/>
    </w:p>
    <w:p w:rsidR="00867F0C" w:rsidRPr="00867F0C" w:rsidRDefault="00867F0C" w:rsidP="00867F0C">
      <w:pPr>
        <w:pStyle w:val="a3"/>
        <w:widowControl w:val="0"/>
        <w:numPr>
          <w:ilvl w:val="0"/>
          <w:numId w:val="1"/>
        </w:numPr>
        <w:pBdr>
          <w:left w:val="none" w:sz="0" w:space="0" w:color="auto"/>
        </w:pBdr>
        <w:spacing w:line="240" w:lineRule="auto"/>
        <w:ind w:left="0" w:firstLine="425"/>
        <w:rPr>
          <w:sz w:val="24"/>
          <w:szCs w:val="24"/>
        </w:rPr>
      </w:pPr>
      <w:r w:rsidRPr="00867F0C">
        <w:rPr>
          <w:sz w:val="24"/>
          <w:szCs w:val="24"/>
        </w:rPr>
        <w:t>воспроизводить текст с заданной степенью свернутости (план, пересказ, изложение, конспект);</w:t>
      </w:r>
    </w:p>
    <w:p w:rsidR="00867F0C" w:rsidRPr="00867F0C" w:rsidRDefault="00867F0C" w:rsidP="00867F0C">
      <w:pPr>
        <w:pStyle w:val="a3"/>
        <w:widowControl w:val="0"/>
        <w:numPr>
          <w:ilvl w:val="0"/>
          <w:numId w:val="1"/>
        </w:numPr>
        <w:pBdr>
          <w:left w:val="none" w:sz="0" w:space="0" w:color="auto"/>
        </w:pBdr>
        <w:spacing w:line="240" w:lineRule="auto"/>
        <w:ind w:left="0" w:firstLine="425"/>
        <w:rPr>
          <w:sz w:val="24"/>
          <w:szCs w:val="24"/>
        </w:rPr>
      </w:pPr>
      <w:r w:rsidRPr="00867F0C">
        <w:rPr>
          <w:sz w:val="24"/>
          <w:szCs w:val="24"/>
        </w:rPr>
        <w:t xml:space="preserve">свободно, правильно излагать свои мысли в устной и письменной форме, соблюдать нормы построения текста (логичность, </w:t>
      </w:r>
      <w:r w:rsidRPr="00867F0C">
        <w:rPr>
          <w:sz w:val="24"/>
          <w:szCs w:val="24"/>
        </w:rPr>
        <w:lastRenderedPageBreak/>
        <w:t xml:space="preserve">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867F0C">
        <w:rPr>
          <w:sz w:val="24"/>
          <w:szCs w:val="24"/>
        </w:rPr>
        <w:t>прочитанному</w:t>
      </w:r>
      <w:proofErr w:type="gramEnd"/>
      <w:r w:rsidRPr="00867F0C">
        <w:rPr>
          <w:sz w:val="24"/>
          <w:szCs w:val="24"/>
        </w:rPr>
        <w:t>, услышанному, увиденному;</w:t>
      </w:r>
    </w:p>
    <w:p w:rsidR="00867F0C" w:rsidRPr="00867F0C" w:rsidRDefault="00867F0C" w:rsidP="00867F0C">
      <w:pPr>
        <w:pStyle w:val="a3"/>
        <w:widowControl w:val="0"/>
        <w:numPr>
          <w:ilvl w:val="0"/>
          <w:numId w:val="1"/>
        </w:numPr>
        <w:pBdr>
          <w:left w:val="none" w:sz="0" w:space="0" w:color="auto"/>
        </w:pBdr>
        <w:spacing w:line="240" w:lineRule="auto"/>
        <w:ind w:left="0" w:firstLine="425"/>
        <w:rPr>
          <w:sz w:val="24"/>
          <w:szCs w:val="24"/>
        </w:rPr>
      </w:pPr>
      <w:r w:rsidRPr="00867F0C">
        <w:rPr>
          <w:sz w:val="24"/>
          <w:szCs w:val="24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867F0C" w:rsidRPr="00867F0C" w:rsidRDefault="00867F0C" w:rsidP="00867F0C">
      <w:pPr>
        <w:pStyle w:val="a3"/>
        <w:widowControl w:val="0"/>
        <w:numPr>
          <w:ilvl w:val="0"/>
          <w:numId w:val="1"/>
        </w:numPr>
        <w:pBdr>
          <w:left w:val="none" w:sz="0" w:space="0" w:color="auto"/>
        </w:pBdr>
        <w:spacing w:line="240" w:lineRule="auto"/>
        <w:ind w:left="0" w:firstLine="425"/>
        <w:rPr>
          <w:sz w:val="24"/>
          <w:szCs w:val="24"/>
        </w:rPr>
      </w:pPr>
      <w:r w:rsidRPr="00867F0C">
        <w:rPr>
          <w:sz w:val="24"/>
          <w:szCs w:val="24"/>
        </w:rPr>
        <w:t>соблюдать в практике письма основные правила орфографии и пунктуации;</w:t>
      </w:r>
    </w:p>
    <w:p w:rsidR="00867F0C" w:rsidRPr="00867F0C" w:rsidRDefault="00867F0C" w:rsidP="00867F0C">
      <w:pPr>
        <w:pStyle w:val="a3"/>
        <w:widowControl w:val="0"/>
        <w:numPr>
          <w:ilvl w:val="0"/>
          <w:numId w:val="1"/>
        </w:numPr>
        <w:pBdr>
          <w:left w:val="none" w:sz="0" w:space="0" w:color="auto"/>
        </w:pBdr>
        <w:spacing w:line="240" w:lineRule="auto"/>
        <w:ind w:left="0" w:firstLine="425"/>
        <w:rPr>
          <w:sz w:val="24"/>
          <w:szCs w:val="24"/>
        </w:rPr>
      </w:pPr>
      <w:r w:rsidRPr="00867F0C">
        <w:rPr>
          <w:sz w:val="24"/>
          <w:szCs w:val="24"/>
        </w:rPr>
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867F0C" w:rsidRPr="00867F0C" w:rsidRDefault="00867F0C" w:rsidP="00867F0C">
      <w:pPr>
        <w:pStyle w:val="a3"/>
        <w:widowControl w:val="0"/>
        <w:numPr>
          <w:ilvl w:val="0"/>
          <w:numId w:val="1"/>
        </w:numPr>
        <w:pBdr>
          <w:left w:val="none" w:sz="0" w:space="0" w:color="auto"/>
        </w:pBdr>
        <w:spacing w:line="240" w:lineRule="auto"/>
        <w:ind w:left="0" w:firstLine="425"/>
        <w:rPr>
          <w:sz w:val="24"/>
          <w:szCs w:val="24"/>
        </w:rPr>
      </w:pPr>
      <w:r w:rsidRPr="00867F0C">
        <w:rPr>
          <w:sz w:val="24"/>
          <w:szCs w:val="24"/>
        </w:rPr>
        <w:t xml:space="preserve">адекватно понимать информацию устного и письменного сообщения (цель, тему текста, основную, дополнительную, явную и скрытую информацию); </w:t>
      </w:r>
    </w:p>
    <w:p w:rsidR="00867F0C" w:rsidRPr="00867F0C" w:rsidRDefault="00867F0C" w:rsidP="00867F0C">
      <w:pPr>
        <w:pStyle w:val="a3"/>
        <w:widowControl w:val="0"/>
        <w:numPr>
          <w:ilvl w:val="0"/>
          <w:numId w:val="1"/>
        </w:numPr>
        <w:pBdr>
          <w:left w:val="none" w:sz="0" w:space="0" w:color="auto"/>
        </w:pBdr>
        <w:spacing w:line="240" w:lineRule="auto"/>
        <w:ind w:left="0" w:firstLine="425"/>
        <w:rPr>
          <w:sz w:val="24"/>
          <w:szCs w:val="24"/>
        </w:rPr>
      </w:pPr>
      <w:r w:rsidRPr="00867F0C">
        <w:rPr>
          <w:sz w:val="24"/>
          <w:szCs w:val="24"/>
        </w:rPr>
        <w:t>осуществлять выбор и организацию языковых сре</w:t>
      </w:r>
      <w:proofErr w:type="gramStart"/>
      <w:r w:rsidRPr="00867F0C">
        <w:rPr>
          <w:sz w:val="24"/>
          <w:szCs w:val="24"/>
        </w:rPr>
        <w:t>дств в с</w:t>
      </w:r>
      <w:proofErr w:type="gramEnd"/>
      <w:r w:rsidRPr="00867F0C">
        <w:rPr>
          <w:sz w:val="24"/>
          <w:szCs w:val="24"/>
        </w:rPr>
        <w:t xml:space="preserve">оответствии с темой, целями, сферой и ситуацией общения; </w:t>
      </w:r>
    </w:p>
    <w:p w:rsidR="00867F0C" w:rsidRPr="00867F0C" w:rsidRDefault="00867F0C" w:rsidP="00867F0C">
      <w:pPr>
        <w:pStyle w:val="a3"/>
        <w:widowControl w:val="0"/>
        <w:numPr>
          <w:ilvl w:val="0"/>
          <w:numId w:val="1"/>
        </w:numPr>
        <w:pBdr>
          <w:left w:val="none" w:sz="0" w:space="0" w:color="auto"/>
        </w:pBdr>
        <w:spacing w:after="240" w:line="240" w:lineRule="auto"/>
        <w:ind w:left="0" w:firstLine="425"/>
        <w:rPr>
          <w:sz w:val="24"/>
          <w:szCs w:val="24"/>
        </w:rPr>
      </w:pPr>
      <w:r w:rsidRPr="00867F0C">
        <w:rPr>
          <w:sz w:val="24"/>
          <w:szCs w:val="24"/>
        </w:rPr>
        <w:t>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867F0C" w:rsidRPr="00867F0C" w:rsidRDefault="00867F0C" w:rsidP="00867F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67F0C" w:rsidRPr="00867F0C" w:rsidRDefault="00867F0C" w:rsidP="00867F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67F0C" w:rsidRPr="00867F0C" w:rsidRDefault="00867F0C" w:rsidP="00867F0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B45D5" w:rsidRPr="00A73654" w:rsidRDefault="007B45D5" w:rsidP="00A73654">
      <w:pPr>
        <w:pStyle w:val="a5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867F0C" w:rsidRDefault="00867F0C" w:rsidP="00867F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F0C" w:rsidRDefault="00867F0C" w:rsidP="00867F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F0C" w:rsidRDefault="00867F0C" w:rsidP="00867F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F0C" w:rsidRDefault="00867F0C" w:rsidP="00867F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F0C" w:rsidRDefault="00867F0C" w:rsidP="00867F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F0C" w:rsidRDefault="00867F0C" w:rsidP="00867F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F0C" w:rsidRDefault="00867F0C" w:rsidP="00867F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F0C" w:rsidRDefault="00867F0C" w:rsidP="00867F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F0C" w:rsidRDefault="00867F0C" w:rsidP="00867F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F0C" w:rsidRDefault="00867F0C" w:rsidP="00867F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F0C" w:rsidRDefault="00867F0C" w:rsidP="00867F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F0C" w:rsidRDefault="00867F0C" w:rsidP="00867F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F0C" w:rsidRDefault="00867F0C" w:rsidP="00867F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F0C" w:rsidRDefault="00867F0C" w:rsidP="00867F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F0C" w:rsidRDefault="00867F0C" w:rsidP="00867F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F0C" w:rsidRDefault="00867F0C" w:rsidP="00867F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67F0C" w:rsidRPr="00D45E6F" w:rsidRDefault="00867F0C" w:rsidP="00867F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5E6F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программы</w:t>
      </w:r>
    </w:p>
    <w:p w:rsidR="00645E17" w:rsidRPr="00A73654" w:rsidRDefault="00645E17" w:rsidP="00867F0C">
      <w:p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>О языке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>Русский язык в кругу других славянских языков. Роль старославянского (церковнославянского) языка в развитии русского языка.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>Выдающиеся лингвисты: И.</w:t>
      </w:r>
      <w:r w:rsidRPr="00067EBF">
        <w:rPr>
          <w:rFonts w:ascii="Times New Roman" w:hAnsi="Times New Roman"/>
          <w:sz w:val="24"/>
          <w:szCs w:val="24"/>
          <w:lang w:val="en-US"/>
        </w:rPr>
        <w:t> </w:t>
      </w:r>
      <w:r w:rsidRPr="00067EBF">
        <w:rPr>
          <w:rFonts w:ascii="Times New Roman" w:hAnsi="Times New Roman"/>
          <w:sz w:val="24"/>
          <w:szCs w:val="24"/>
        </w:rPr>
        <w:t>И.</w:t>
      </w:r>
      <w:r w:rsidRPr="00067EBF">
        <w:rPr>
          <w:rFonts w:ascii="Times New Roman" w:hAnsi="Times New Roman"/>
          <w:sz w:val="24"/>
          <w:szCs w:val="24"/>
          <w:lang w:val="en-US"/>
        </w:rPr>
        <w:t> </w:t>
      </w:r>
      <w:r w:rsidRPr="00067EBF">
        <w:rPr>
          <w:rFonts w:ascii="Times New Roman" w:hAnsi="Times New Roman"/>
          <w:sz w:val="24"/>
          <w:szCs w:val="24"/>
        </w:rPr>
        <w:t>Срезневский.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 xml:space="preserve">РЕЧЬ 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>Систематизация сведений о тексте, стилях и типах речи; расширение представления о языковых средствах, характерных для различных стилей речи.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>Ж а </w:t>
      </w:r>
      <w:proofErr w:type="spellStart"/>
      <w:r w:rsidRPr="00067EBF">
        <w:rPr>
          <w:rFonts w:ascii="Times New Roman" w:hAnsi="Times New Roman"/>
          <w:sz w:val="24"/>
          <w:szCs w:val="24"/>
        </w:rPr>
        <w:t>н</w:t>
      </w:r>
      <w:proofErr w:type="spellEnd"/>
      <w:r w:rsidRPr="00067EBF">
        <w:rPr>
          <w:rFonts w:ascii="Times New Roman" w:hAnsi="Times New Roman"/>
          <w:sz w:val="24"/>
          <w:szCs w:val="24"/>
        </w:rPr>
        <w:t> </w:t>
      </w:r>
      <w:proofErr w:type="spellStart"/>
      <w:proofErr w:type="gramStart"/>
      <w:r w:rsidRPr="00067EBF">
        <w:rPr>
          <w:rFonts w:ascii="Times New Roman" w:hAnsi="Times New Roman"/>
          <w:sz w:val="24"/>
          <w:szCs w:val="24"/>
        </w:rPr>
        <w:t>р</w:t>
      </w:r>
      <w:proofErr w:type="spellEnd"/>
      <w:proofErr w:type="gramEnd"/>
      <w:r w:rsidRPr="00067EBF">
        <w:rPr>
          <w:rFonts w:ascii="Times New Roman" w:hAnsi="Times New Roman"/>
          <w:sz w:val="24"/>
          <w:szCs w:val="24"/>
        </w:rPr>
        <w:t> </w:t>
      </w:r>
      <w:proofErr w:type="spellStart"/>
      <w:r w:rsidRPr="00067EBF">
        <w:rPr>
          <w:rFonts w:ascii="Times New Roman" w:hAnsi="Times New Roman"/>
          <w:sz w:val="24"/>
          <w:szCs w:val="24"/>
        </w:rPr>
        <w:t>ы</w:t>
      </w:r>
      <w:proofErr w:type="spellEnd"/>
      <w:r w:rsidRPr="00067EBF">
        <w:rPr>
          <w:rFonts w:ascii="Times New Roman" w:hAnsi="Times New Roman"/>
          <w:sz w:val="24"/>
          <w:szCs w:val="24"/>
        </w:rPr>
        <w:t xml:space="preserve">  </w:t>
      </w:r>
      <w:proofErr w:type="spellStart"/>
      <w:r w:rsidRPr="00067EBF">
        <w:rPr>
          <w:rFonts w:ascii="Times New Roman" w:hAnsi="Times New Roman"/>
          <w:sz w:val="24"/>
          <w:szCs w:val="24"/>
        </w:rPr>
        <w:t>п</w:t>
      </w:r>
      <w:proofErr w:type="spellEnd"/>
      <w:r w:rsidRPr="00067EBF">
        <w:rPr>
          <w:rFonts w:ascii="Times New Roman" w:hAnsi="Times New Roman"/>
          <w:sz w:val="24"/>
          <w:szCs w:val="24"/>
        </w:rPr>
        <w:t> у б л и </w:t>
      </w:r>
      <w:proofErr w:type="spellStart"/>
      <w:r w:rsidRPr="00067EBF">
        <w:rPr>
          <w:rFonts w:ascii="Times New Roman" w:hAnsi="Times New Roman"/>
          <w:sz w:val="24"/>
          <w:szCs w:val="24"/>
        </w:rPr>
        <w:t>ц</w:t>
      </w:r>
      <w:proofErr w:type="spellEnd"/>
      <w:r w:rsidRPr="00067EBF">
        <w:rPr>
          <w:rFonts w:ascii="Times New Roman" w:hAnsi="Times New Roman"/>
          <w:sz w:val="24"/>
          <w:szCs w:val="24"/>
        </w:rPr>
        <w:t> и с т и к и: репортаж, портретный очерк, проблемная статья. Особенности их строения: коммуникативная задача, содержательно-композиционные особенности жанра, типологическая структура текста, характерные языковые и речевые средства.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067EBF">
        <w:rPr>
          <w:rFonts w:ascii="Times New Roman" w:hAnsi="Times New Roman"/>
          <w:sz w:val="24"/>
          <w:szCs w:val="24"/>
        </w:rPr>
        <w:t>Высказывания, ориентированные на жанр репортажа: репортаж-повествование о событии (посещении театра, экскурсии, походе); репортаж-описание памятника истории или культуры (родного города, поселка, улицы, музея).</w:t>
      </w:r>
      <w:proofErr w:type="gramEnd"/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>Высказывание, ориентированное на жанр портретного очерка (рассказ об интересном человеке).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>Высказывание, ориентированное на жанр проблемной статьи «Хочу и надо — как их примирить?».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>ЯЗЫК. ПРАВОПИСАНИЕ. КУЛЬТУРА РЕЧИ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bCs/>
          <w:sz w:val="24"/>
          <w:szCs w:val="24"/>
        </w:rPr>
        <w:t>Синтаксис и пунктуация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>Словосочетание и предложение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>Понятие о словосочетании. Строение словосочетания: главное и зависимое слова. Способы связи слов в словосочетании: согласование, управление, примыкание. Значение словосочетания.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 xml:space="preserve">Понятие о предложении. Отличие предложения от словосочетания. Виды предложений по цели высказывания; восклицательные предложения (повторение). Прямой и обратный порядок слов. 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>Интонация простого предложения и её элементы. Логическое ударение и порядок слов как средство повышения точности и выразительности речи. Интонация побудительных, восклицательных, вопросительных предложений, передающая различные эмоциональные оттенки значения.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bCs/>
          <w:sz w:val="24"/>
          <w:szCs w:val="24"/>
        </w:rPr>
        <w:t xml:space="preserve">Культура речи. </w:t>
      </w:r>
      <w:r w:rsidRPr="00067EBF">
        <w:rPr>
          <w:rFonts w:ascii="Times New Roman" w:hAnsi="Times New Roman"/>
          <w:sz w:val="24"/>
          <w:szCs w:val="24"/>
        </w:rPr>
        <w:t xml:space="preserve">Правильное построение словосочетаний с разными видами подчинительной связи: управлением и согласованием. 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 xml:space="preserve">Риторический вопрос, вопросно-ответная форма изложения как стилистические приемы, повышающие выразительность речи. 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>Синтаксис простого предложения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>Двусоставное предложение. Главные и второстепенные члены предложения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>Подлежащее и сказуемое как главные члены предложения. Способы выражения подлежащего. Простое и составное сказуемое (глагольное и именное). Связка. Постановка тире между подлежащим и сказуемым.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 xml:space="preserve">Определение, дополнение и обстоятельство как второстепенные члены предложения. Определение согласованное и несогласованное. Приложение как особый вид определения (ознакомление). Виды обстоятельств. Сравнительный оборот. Пунктуация предложений </w:t>
      </w:r>
      <w:proofErr w:type="gramStart"/>
      <w:r w:rsidRPr="00067EBF">
        <w:rPr>
          <w:rFonts w:ascii="Times New Roman" w:hAnsi="Times New Roman"/>
          <w:sz w:val="24"/>
          <w:szCs w:val="24"/>
        </w:rPr>
        <w:t>с</w:t>
      </w:r>
      <w:proofErr w:type="gramEnd"/>
      <w:r w:rsidRPr="00067EBF">
        <w:rPr>
          <w:rFonts w:ascii="Times New Roman" w:hAnsi="Times New Roman"/>
          <w:sz w:val="24"/>
          <w:szCs w:val="24"/>
        </w:rPr>
        <w:t xml:space="preserve"> сравнительными оборотами.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bCs/>
          <w:sz w:val="24"/>
          <w:szCs w:val="24"/>
        </w:rPr>
        <w:lastRenderedPageBreak/>
        <w:t xml:space="preserve">Культура речи. </w:t>
      </w:r>
      <w:r w:rsidRPr="00067EBF">
        <w:rPr>
          <w:rFonts w:ascii="Times New Roman" w:hAnsi="Times New Roman"/>
          <w:sz w:val="24"/>
          <w:szCs w:val="24"/>
        </w:rPr>
        <w:t>Согласование сказуемого с подлежащим, выраженным словосочетанием и сложносокращёнными словами.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>Синонимика составных сказуемых. Единство видовременных форм глаголов-сказуемых как средство связи предложений в тексте.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>Обстоятельства времени как средство связи предложений в повествовательных текстах; их синонимика.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>Обстоятельства места как средство связи предложений в описательных и повествовательных текстах; их синонимика.</w:t>
      </w:r>
    </w:p>
    <w:p w:rsidR="00645E17" w:rsidRPr="00067EBF" w:rsidRDefault="00645E17" w:rsidP="00867F0C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>Стилистическая роль сравнительных оборотов и определений в изобразительной речи.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>Односоставные простые предложения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>Односоставные предложения с главным членом в форме подлежащего (назывные) и в форме сказуемого (определённо-личные, неопределённо-личные, безличные). Особенности интонации простого односоставного предложения.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 xml:space="preserve">Предложения односоставные </w:t>
      </w:r>
      <w:r w:rsidRPr="00067EBF">
        <w:rPr>
          <w:rFonts w:ascii="Times New Roman" w:hAnsi="Times New Roman"/>
          <w:bCs/>
          <w:sz w:val="24"/>
          <w:szCs w:val="24"/>
        </w:rPr>
        <w:t xml:space="preserve">и </w:t>
      </w:r>
      <w:r w:rsidRPr="00067EBF">
        <w:rPr>
          <w:rFonts w:ascii="Times New Roman" w:hAnsi="Times New Roman"/>
          <w:sz w:val="24"/>
          <w:szCs w:val="24"/>
        </w:rPr>
        <w:t>двусоставные как синтаксические синонимы.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bCs/>
          <w:sz w:val="24"/>
          <w:szCs w:val="24"/>
        </w:rPr>
        <w:t xml:space="preserve">Культура речи. </w:t>
      </w:r>
      <w:r w:rsidRPr="00067EBF">
        <w:rPr>
          <w:rFonts w:ascii="Times New Roman" w:hAnsi="Times New Roman"/>
          <w:sz w:val="24"/>
          <w:szCs w:val="24"/>
        </w:rPr>
        <w:t xml:space="preserve">Наблюдение за использованием в художественном тексте односоставных предложений 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>Неполные предложения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>Понятие о неполных предложениях. Особенности интонации простого неполного предложения.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 xml:space="preserve">Культура </w:t>
      </w:r>
      <w:r w:rsidRPr="00067EBF">
        <w:rPr>
          <w:rFonts w:ascii="Times New Roman" w:hAnsi="Times New Roman"/>
          <w:bCs/>
          <w:sz w:val="24"/>
          <w:szCs w:val="24"/>
        </w:rPr>
        <w:t xml:space="preserve">речи. </w:t>
      </w:r>
      <w:r w:rsidRPr="00067EBF">
        <w:rPr>
          <w:rFonts w:ascii="Times New Roman" w:hAnsi="Times New Roman"/>
          <w:sz w:val="24"/>
          <w:szCs w:val="24"/>
        </w:rPr>
        <w:t>Наблюдение за использованием неполных предложений в разговорной (в диалоге) и в книжной речи.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>Предложения с однородными членами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>Однородные члены предложения; их признаки. Однородные члены, связанные бес союзов и при помощи сочинительных союзов. Однородные и неоднородные определения. Предложения с несколькими рядами однородных членов. Запятая между однородными членами. Обобщающие слова при однородных членах предложения. Двоеточие и тире при обобщающих словах в предложениях с однородными членами. Особенности интонации простого предложения с однородными членами.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>Выдающиеся лингвисты</w:t>
      </w:r>
      <w:proofErr w:type="gramStart"/>
      <w:r w:rsidRPr="00067EBF">
        <w:rPr>
          <w:rFonts w:ascii="Times New Roman" w:hAnsi="Times New Roman"/>
          <w:sz w:val="24"/>
          <w:szCs w:val="24"/>
        </w:rPr>
        <w:t xml:space="preserve">:. </w:t>
      </w:r>
      <w:proofErr w:type="gramEnd"/>
      <w:r w:rsidRPr="00067EBF">
        <w:rPr>
          <w:rFonts w:ascii="Times New Roman" w:hAnsi="Times New Roman"/>
          <w:sz w:val="24"/>
          <w:szCs w:val="24"/>
        </w:rPr>
        <w:t>Ф.</w:t>
      </w:r>
      <w:r w:rsidRPr="00067EBF">
        <w:rPr>
          <w:rFonts w:ascii="Times New Roman" w:hAnsi="Times New Roman"/>
          <w:sz w:val="24"/>
          <w:szCs w:val="24"/>
          <w:lang w:val="en-US"/>
        </w:rPr>
        <w:t> </w:t>
      </w:r>
      <w:r w:rsidRPr="00067EBF">
        <w:rPr>
          <w:rFonts w:ascii="Times New Roman" w:hAnsi="Times New Roman"/>
          <w:sz w:val="24"/>
          <w:szCs w:val="24"/>
        </w:rPr>
        <w:t>Ф.</w:t>
      </w:r>
      <w:r w:rsidRPr="00067EBF">
        <w:rPr>
          <w:rFonts w:ascii="Times New Roman" w:hAnsi="Times New Roman"/>
          <w:sz w:val="24"/>
          <w:szCs w:val="24"/>
          <w:lang w:val="en-US"/>
        </w:rPr>
        <w:t> </w:t>
      </w:r>
      <w:r w:rsidRPr="00067EBF">
        <w:rPr>
          <w:rFonts w:ascii="Times New Roman" w:hAnsi="Times New Roman"/>
          <w:sz w:val="24"/>
          <w:szCs w:val="24"/>
        </w:rPr>
        <w:t>Фортунатов.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iCs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 xml:space="preserve">Культура речи. Правильное построение предложений с союзами </w:t>
      </w:r>
      <w:r w:rsidRPr="00067EBF">
        <w:rPr>
          <w:rFonts w:ascii="Times New Roman" w:hAnsi="Times New Roman"/>
          <w:iCs/>
          <w:sz w:val="24"/>
          <w:szCs w:val="24"/>
        </w:rPr>
        <w:t>не только..., но и..., как..., так и...</w:t>
      </w:r>
      <w:proofErr w:type="gramStart"/>
      <w:r w:rsidRPr="00067EBF">
        <w:rPr>
          <w:rFonts w:ascii="Times New Roman" w:hAnsi="Times New Roman"/>
          <w:iCs/>
          <w:sz w:val="24"/>
          <w:szCs w:val="24"/>
        </w:rPr>
        <w:t xml:space="preserve"> .</w:t>
      </w:r>
      <w:proofErr w:type="gramEnd"/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>Синонимика рядов однородных членов с различными союзами и без союзов. Использование разных типов сочетания однородных членов (парное соединение, с повторяющимися союзами) как средство выразительности речи</w:t>
      </w:r>
      <w:proofErr w:type="gramStart"/>
      <w:r w:rsidRPr="00067EBF">
        <w:rPr>
          <w:rFonts w:ascii="Times New Roman" w:hAnsi="Times New Roman"/>
          <w:sz w:val="24"/>
          <w:szCs w:val="24"/>
        </w:rPr>
        <w:t>..</w:t>
      </w:r>
      <w:proofErr w:type="gramEnd"/>
    </w:p>
    <w:p w:rsidR="00645E17" w:rsidRPr="00067EBF" w:rsidRDefault="00645E17" w:rsidP="00867F0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>Предложения с обращениями, вводными словами (словосочетаниями, предложениями), междометиями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>Обращение нераспространённое и распространённое, знаки препинания при обращении. Вводные слова и предложения, их сходство и различие. Знаки препинания при вводных словах, словосочетаниях и предложениях. Междометие. Знаки препинания в предложениях с междометиями. Особенности интонации предложений с вводными словами и предложениями.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bCs/>
          <w:sz w:val="24"/>
          <w:szCs w:val="24"/>
        </w:rPr>
        <w:t xml:space="preserve">Культура речи. </w:t>
      </w:r>
      <w:r w:rsidRPr="00067EBF">
        <w:rPr>
          <w:rFonts w:ascii="Times New Roman" w:hAnsi="Times New Roman"/>
          <w:sz w:val="24"/>
          <w:szCs w:val="24"/>
        </w:rPr>
        <w:t>Правильное произношение сочетаний русских имён и отчеств, использующихся в роли обращения. Неуместное употребление вводных слов и выражений книжного характера в разговорной речи.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 xml:space="preserve">Наблюдение за использованием обращений в разных стилях речи, а также в художественных текстах как средство характеристики адресата и передачи авторского отношения к нему. 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 xml:space="preserve">Синонимика вводных слов, стилистические различия между ними. Вводные слова как средство связи предложений в тексте. 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 xml:space="preserve">Предложения с обособленными членами 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lastRenderedPageBreak/>
        <w:t>Понятие обособления. Обособление определений, приложений, дополнений, обстоятельств. Уточняющие члены предложения. Особенности интонации предложений с обособленными и уточняющими членами.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bCs/>
          <w:sz w:val="24"/>
          <w:szCs w:val="24"/>
        </w:rPr>
        <w:t xml:space="preserve">Культура речи. </w:t>
      </w:r>
      <w:r w:rsidRPr="00067EBF">
        <w:rPr>
          <w:rFonts w:ascii="Times New Roman" w:hAnsi="Times New Roman"/>
          <w:sz w:val="24"/>
          <w:szCs w:val="24"/>
        </w:rPr>
        <w:t xml:space="preserve">Правильное построение предложений с обособленными определениями и обстоятельствами. 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 xml:space="preserve">Стилистическая роль обособленных и необособленных членов предложения и сопоставимых с ними синтаксических конструкций (обособленных определений и составных сказуемых, обособленных обстоятельств, выраженных деепричастными оборотами, и простых сказуемых). Обособленные обстоятельства, выраженные деепричастными оборотами, как средство связи предложений в тексте. 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>Прямая и косвенная речь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>Способы передачи чужой речи: прямая и косвенная речь.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>Строение предложений с прямой речью. Знаки препинания при прямой речи.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>Цитата как способ передачи чужой речи. Выделение цитаты знаками препинания. Диалог. Интонация предложений с прямой речью. Интонационное своеобразие диалога.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67EBF">
        <w:rPr>
          <w:rFonts w:ascii="Times New Roman" w:hAnsi="Times New Roman"/>
          <w:bCs/>
          <w:sz w:val="24"/>
          <w:szCs w:val="24"/>
        </w:rPr>
        <w:t xml:space="preserve">Культура речи. </w:t>
      </w:r>
      <w:r w:rsidRPr="00067EBF">
        <w:rPr>
          <w:rFonts w:ascii="Times New Roman" w:hAnsi="Times New Roman"/>
          <w:sz w:val="24"/>
          <w:szCs w:val="24"/>
        </w:rPr>
        <w:t xml:space="preserve">Замена прямой речи косвенной. </w:t>
      </w:r>
    </w:p>
    <w:p w:rsidR="00645E17" w:rsidRPr="00067EBF" w:rsidRDefault="00645E17" w:rsidP="00867F0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</w:rPr>
      </w:pPr>
      <w:r w:rsidRPr="00067EBF">
        <w:rPr>
          <w:rFonts w:ascii="Times New Roman" w:hAnsi="Times New Roman"/>
          <w:sz w:val="24"/>
          <w:szCs w:val="24"/>
        </w:rPr>
        <w:t>Стилистические возможности разных способов передачи чужой речи</w:t>
      </w:r>
      <w:r w:rsidRPr="00067EBF">
        <w:rPr>
          <w:rFonts w:ascii="Times New Roman" w:hAnsi="Times New Roman"/>
          <w:i/>
          <w:sz w:val="24"/>
          <w:szCs w:val="24"/>
        </w:rPr>
        <w:t>.</w:t>
      </w:r>
    </w:p>
    <w:p w:rsidR="00645E17" w:rsidRPr="001E63AF" w:rsidRDefault="00645E17" w:rsidP="001E63AF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1E63AF" w:rsidRDefault="001E63AF" w:rsidP="001E63AF">
      <w:pPr>
        <w:spacing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1E63AF">
        <w:rPr>
          <w:rFonts w:ascii="Times New Roman" w:hAnsi="Times New Roman"/>
          <w:b/>
          <w:sz w:val="28"/>
          <w:szCs w:val="24"/>
        </w:rPr>
        <w:t>Место предмета в учебном плане</w:t>
      </w:r>
    </w:p>
    <w:p w:rsidR="001E63AF" w:rsidRDefault="001E63AF" w:rsidP="001E63AF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 w:rsidRPr="001E63AF">
        <w:rPr>
          <w:rFonts w:ascii="Times New Roman" w:hAnsi="Times New Roman"/>
          <w:sz w:val="28"/>
          <w:szCs w:val="24"/>
        </w:rPr>
        <w:t xml:space="preserve">Согласно Федеральному базисному учебному плану для образовательных учреждений РФ и учебному плану МБОУ </w:t>
      </w:r>
      <w:proofErr w:type="spellStart"/>
      <w:r w:rsidRPr="001E63AF">
        <w:rPr>
          <w:rFonts w:ascii="Times New Roman" w:hAnsi="Times New Roman"/>
          <w:sz w:val="28"/>
          <w:szCs w:val="24"/>
        </w:rPr>
        <w:t>Ковылкинской</w:t>
      </w:r>
      <w:proofErr w:type="spellEnd"/>
      <w:r w:rsidRPr="001E63AF">
        <w:rPr>
          <w:rFonts w:ascii="Times New Roman" w:hAnsi="Times New Roman"/>
          <w:sz w:val="28"/>
          <w:szCs w:val="24"/>
        </w:rPr>
        <w:t xml:space="preserve"> СОШ на изучение предмета русского языка отводиться 105 часов в год. В связи с тем, что уроки выпадают на праздничные даты, в тематическом планировании произведена корректировка часов:</w:t>
      </w:r>
    </w:p>
    <w:p w:rsidR="001E63AF" w:rsidRDefault="001E63AF" w:rsidP="001E63AF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8.03 переносится на 11.03</w:t>
      </w:r>
    </w:p>
    <w:p w:rsidR="001E63AF" w:rsidRDefault="001E63AF" w:rsidP="001E63AF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2.05 переносится на 6.05</w:t>
      </w:r>
    </w:p>
    <w:p w:rsidR="001E63AF" w:rsidRPr="001E63AF" w:rsidRDefault="001E63AF" w:rsidP="001E63AF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10.05 переносится на 13.05</w:t>
      </w:r>
    </w:p>
    <w:p w:rsidR="001E63AF" w:rsidRPr="001E63AF" w:rsidRDefault="001E63AF" w:rsidP="001E63AF">
      <w:pPr>
        <w:spacing w:line="240" w:lineRule="auto"/>
        <w:jc w:val="both"/>
        <w:rPr>
          <w:rFonts w:ascii="Times New Roman" w:hAnsi="Times New Roman"/>
          <w:sz w:val="28"/>
          <w:szCs w:val="24"/>
        </w:rPr>
      </w:pPr>
    </w:p>
    <w:p w:rsidR="00645E17" w:rsidRPr="001E63AF" w:rsidRDefault="00645E17" w:rsidP="001E63A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45E17" w:rsidRPr="001E63AF" w:rsidRDefault="00645E17" w:rsidP="001E63A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67F0C" w:rsidRPr="001E63AF" w:rsidRDefault="00867F0C" w:rsidP="001E63A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67F0C" w:rsidRPr="00067EBF" w:rsidRDefault="00867F0C" w:rsidP="00A7365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67F0C" w:rsidRPr="00067EBF" w:rsidRDefault="00867F0C" w:rsidP="00A7365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45E17" w:rsidRPr="00A73654" w:rsidRDefault="00645E17" w:rsidP="00A73654">
      <w:pPr>
        <w:spacing w:line="240" w:lineRule="auto"/>
        <w:rPr>
          <w:rStyle w:val="FontStyle36"/>
          <w:sz w:val="24"/>
          <w:szCs w:val="24"/>
        </w:rPr>
      </w:pPr>
    </w:p>
    <w:p w:rsidR="00645E17" w:rsidRPr="00A73654" w:rsidRDefault="00A73654" w:rsidP="00A73654">
      <w:pPr>
        <w:spacing w:line="240" w:lineRule="auto"/>
        <w:jc w:val="center"/>
        <w:rPr>
          <w:rFonts w:ascii="Times New Roman" w:eastAsiaTheme="minorHAnsi" w:hAnsi="Times New Roman"/>
          <w:b/>
          <w:color w:val="000000"/>
          <w:sz w:val="24"/>
          <w:szCs w:val="24"/>
        </w:rPr>
      </w:pPr>
      <w:r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КАЛЕНДАРНО- </w:t>
      </w:r>
      <w:r w:rsidR="00645E17" w:rsidRPr="00A73654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645E17" w:rsidRPr="00A73654" w:rsidRDefault="00645E17" w:rsidP="00A73654">
      <w:pPr>
        <w:spacing w:line="240" w:lineRule="auto"/>
        <w:rPr>
          <w:rFonts w:ascii="Times New Roman" w:eastAsiaTheme="minorHAnsi" w:hAnsi="Times New Roman"/>
          <w:color w:val="000000"/>
          <w:sz w:val="24"/>
          <w:szCs w:val="24"/>
        </w:rPr>
      </w:pPr>
    </w:p>
    <w:tbl>
      <w:tblPr>
        <w:tblW w:w="1504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75"/>
        <w:gridCol w:w="76"/>
        <w:gridCol w:w="8746"/>
        <w:gridCol w:w="878"/>
        <w:gridCol w:w="1007"/>
        <w:gridCol w:w="1219"/>
        <w:gridCol w:w="2248"/>
        <w:gridCol w:w="100"/>
      </w:tblGrid>
      <w:tr w:rsidR="0053637D" w:rsidRPr="00A73654" w:rsidTr="00624418">
        <w:trPr>
          <w:gridAfter w:val="1"/>
          <w:wAfter w:w="100" w:type="dxa"/>
          <w:trHeight w:val="630"/>
        </w:trPr>
        <w:tc>
          <w:tcPr>
            <w:tcW w:w="7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637D" w:rsidRPr="00A73654" w:rsidRDefault="0053637D" w:rsidP="00A73654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№</w:t>
            </w:r>
          </w:p>
          <w:p w:rsidR="0053637D" w:rsidRPr="00A73654" w:rsidRDefault="0053637D" w:rsidP="00A73654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A73654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A73654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A73654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82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637D" w:rsidRPr="00A73654" w:rsidRDefault="0053637D" w:rsidP="00A73654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87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637D" w:rsidRPr="00A73654" w:rsidRDefault="0053637D" w:rsidP="00A73654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22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3637D" w:rsidRPr="00A73654" w:rsidRDefault="0053637D" w:rsidP="00A73654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Дата</w:t>
            </w:r>
          </w:p>
          <w:p w:rsidR="0053637D" w:rsidRPr="00A73654" w:rsidRDefault="0053637D" w:rsidP="00A73654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3637D" w:rsidRPr="00A73654" w:rsidRDefault="0053637D" w:rsidP="00A73654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Домашнее задание</w:t>
            </w:r>
          </w:p>
        </w:tc>
      </w:tr>
      <w:tr w:rsidR="0053637D" w:rsidRPr="00A73654" w:rsidTr="00624418">
        <w:trPr>
          <w:gridAfter w:val="1"/>
          <w:wAfter w:w="100" w:type="dxa"/>
          <w:trHeight w:val="960"/>
        </w:trPr>
        <w:tc>
          <w:tcPr>
            <w:tcW w:w="7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37D" w:rsidRPr="00A73654" w:rsidRDefault="0053637D" w:rsidP="00A73654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2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37D" w:rsidRPr="00A73654" w:rsidRDefault="0053637D" w:rsidP="00A73654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37D" w:rsidRPr="00A73654" w:rsidRDefault="0053637D" w:rsidP="00A73654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37D" w:rsidRPr="00A73654" w:rsidRDefault="0053637D" w:rsidP="00A73654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</w:p>
          <w:p w:rsidR="0053637D" w:rsidRPr="00A73654" w:rsidRDefault="0053637D" w:rsidP="00A73654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37D" w:rsidRPr="00A73654" w:rsidRDefault="0053637D" w:rsidP="00A73654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</w:p>
          <w:p w:rsidR="0053637D" w:rsidRPr="00A73654" w:rsidRDefault="0053637D" w:rsidP="00A73654">
            <w:pPr>
              <w:spacing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22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3637D" w:rsidRPr="00A73654" w:rsidRDefault="0053637D" w:rsidP="00867F0C">
            <w:pPr>
              <w:spacing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044E65" w:rsidRPr="00A73654" w:rsidTr="00624418">
        <w:trPr>
          <w:gridAfter w:val="1"/>
          <w:wAfter w:w="100" w:type="dxa"/>
          <w:trHeight w:val="540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 в семье</w:t>
            </w:r>
          </w:p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славянских языков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3.09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3.09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53637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1 (пересказ)</w:t>
            </w:r>
          </w:p>
        </w:tc>
      </w:tr>
      <w:tr w:rsidR="00044E65" w:rsidRPr="00A73654" w:rsidTr="00624418">
        <w:trPr>
          <w:gridAfter w:val="1"/>
          <w:wAfter w:w="100" w:type="dxa"/>
          <w:trHeight w:val="411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Повторение.</w:t>
            </w:r>
          </w:p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Части речи.</w:t>
            </w:r>
          </w:p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Морфология.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4.09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4.09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Привести примеры</w:t>
            </w:r>
          </w:p>
        </w:tc>
      </w:tr>
      <w:tr w:rsidR="00044E65" w:rsidRPr="00A73654" w:rsidTr="00624418">
        <w:trPr>
          <w:gridAfter w:val="1"/>
          <w:wAfter w:w="100" w:type="dxa"/>
          <w:trHeight w:val="564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Речь. Разновидности речи. Стили речи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E65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7.09</w:t>
            </w:r>
          </w:p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10.09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E65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7.09</w:t>
            </w:r>
          </w:p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10.09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7</w:t>
            </w:r>
          </w:p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Стр. 8 – 10 , правило</w:t>
            </w:r>
          </w:p>
        </w:tc>
      </w:tr>
      <w:tr w:rsidR="00044E65" w:rsidRPr="00A73654" w:rsidTr="00624418">
        <w:trPr>
          <w:gridAfter w:val="1"/>
          <w:wAfter w:w="100" w:type="dxa"/>
          <w:trHeight w:val="109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Буквы Н, НН </w:t>
            </w:r>
            <w:proofErr w:type="gramStart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</w:t>
            </w:r>
            <w:proofErr w:type="gramEnd"/>
          </w:p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gramStart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суффиксах</w:t>
            </w:r>
            <w:proofErr w:type="gramEnd"/>
          </w:p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прилагательных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11.09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11</w:t>
            </w:r>
          </w:p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044E65" w:rsidRPr="00A73654" w:rsidTr="00624418">
        <w:trPr>
          <w:gridAfter w:val="1"/>
          <w:wAfter w:w="100" w:type="dxa"/>
          <w:trHeight w:val="839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E65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Входная контрольная работа за курс 7 класса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14.09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14.09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15</w:t>
            </w:r>
          </w:p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Привести примеры</w:t>
            </w:r>
          </w:p>
        </w:tc>
      </w:tr>
      <w:tr w:rsidR="00044E65" w:rsidRPr="00A73654" w:rsidTr="00624418">
        <w:trPr>
          <w:gridAfter w:val="1"/>
          <w:wAfter w:w="100" w:type="dxa"/>
          <w:trHeight w:val="768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Буквы Н, НН в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</w:t>
            </w: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уффиксах</w:t>
            </w:r>
          </w:p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наречий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17.09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17.09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18 (1)</w:t>
            </w:r>
          </w:p>
        </w:tc>
      </w:tr>
      <w:tr w:rsidR="00044E65" w:rsidRPr="00A73654" w:rsidTr="00624418">
        <w:trPr>
          <w:gridAfter w:val="1"/>
          <w:wAfter w:w="100" w:type="dxa"/>
          <w:trHeight w:val="4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Слитное и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раздельное написание Н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 с глаголами, деепричастиям и </w:t>
            </w:r>
            <w:proofErr w:type="gram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причастиями.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18.09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19 (устно)</w:t>
            </w:r>
          </w:p>
        </w:tc>
      </w:tr>
      <w:tr w:rsidR="00044E65" w:rsidRPr="00A73654" w:rsidTr="00624418">
        <w:trPr>
          <w:gridAfter w:val="1"/>
          <w:wAfter w:w="100" w:type="dxa"/>
          <w:trHeight w:val="264"/>
        </w:trPr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Слитное и раздельное написание НЕ с </w:t>
            </w:r>
            <w:proofErr w:type="spellStart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существитель-ными</w:t>
            </w:r>
            <w:proofErr w:type="gramStart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,п</w:t>
            </w:r>
            <w:proofErr w:type="gramEnd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рила-гательными</w:t>
            </w:r>
            <w:proofErr w:type="spellEnd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 наречиями.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21.09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21.09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23 (дополнить)</w:t>
            </w:r>
          </w:p>
        </w:tc>
      </w:tr>
      <w:tr w:rsidR="00044E65" w:rsidRPr="00A73654" w:rsidTr="00624418">
        <w:trPr>
          <w:gridAfter w:val="1"/>
          <w:wAfter w:w="100" w:type="dxa"/>
          <w:trHeight w:val="607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10-11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Диктант. Анализ диктанта. Слитное и раздельное написание НЕ и НИ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65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24.09</w:t>
            </w:r>
          </w:p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25.09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65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24.09</w:t>
            </w:r>
          </w:p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25.09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Повторить правила</w:t>
            </w:r>
          </w:p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25 (2,3)</w:t>
            </w:r>
          </w:p>
        </w:tc>
      </w:tr>
      <w:tr w:rsidR="00044E65" w:rsidRPr="00A73654" w:rsidTr="00624418">
        <w:trPr>
          <w:gridAfter w:val="1"/>
          <w:wAfter w:w="100" w:type="dxa"/>
          <w:trHeight w:val="636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12-13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Слитное и раздельное написание НЕ и НИ </w:t>
            </w:r>
            <w:proofErr w:type="gramStart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местоимениями. Различие частиц НЕ и НИ.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65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28.09</w:t>
            </w:r>
          </w:p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1.10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65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21.09</w:t>
            </w:r>
          </w:p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25.09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4E65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28</w:t>
            </w:r>
          </w:p>
          <w:p w:rsidR="00044E65" w:rsidRPr="00A73654" w:rsidRDefault="00044E65" w:rsidP="00044E6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Привести примеры</w:t>
            </w:r>
          </w:p>
        </w:tc>
      </w:tr>
      <w:tr w:rsidR="008C3466" w:rsidRPr="00A73654" w:rsidTr="00624418">
        <w:trPr>
          <w:gridAfter w:val="1"/>
          <w:wAfter w:w="100" w:type="dxa"/>
          <w:trHeight w:val="264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Употребление дефиса при написании существительных,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прилагательных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2.10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2.10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30</w:t>
            </w:r>
          </w:p>
        </w:tc>
      </w:tr>
      <w:tr w:rsidR="008C3466" w:rsidRPr="00A73654" w:rsidTr="00624418">
        <w:trPr>
          <w:gridAfter w:val="1"/>
          <w:wAfter w:w="100" w:type="dxa"/>
          <w:trHeight w:val="591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Употребление дефиса при написании местоимений и наречий.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5.10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5.10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32 (4)</w:t>
            </w:r>
          </w:p>
        </w:tc>
      </w:tr>
      <w:tr w:rsidR="008C3466" w:rsidRPr="00A73654" w:rsidTr="00624418">
        <w:trPr>
          <w:gridAfter w:val="1"/>
          <w:wAfter w:w="100" w:type="dxa"/>
          <w:trHeight w:val="264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16-17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gramStart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/Р Сжатое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изложение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текста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Публицистического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характера.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8.10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9.10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8.10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9.10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3466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Творческая работа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ЗСП – 1</w:t>
            </w:r>
          </w:p>
        </w:tc>
      </w:tr>
      <w:tr w:rsidR="008C3466" w:rsidRPr="00A73654" w:rsidTr="00624418">
        <w:trPr>
          <w:gridAfter w:val="1"/>
          <w:wAfter w:w="100" w:type="dxa"/>
          <w:trHeight w:val="840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Анализ изложения. Понятие о словосочетании. Отличие предложения от </w:t>
            </w:r>
            <w:proofErr w:type="spellStart"/>
            <w:proofErr w:type="gramStart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словосо-четания</w:t>
            </w:r>
            <w:proofErr w:type="spellEnd"/>
            <w:proofErr w:type="gramEnd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12.10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12.10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Стр. 32, правило</w:t>
            </w:r>
          </w:p>
        </w:tc>
      </w:tr>
      <w:tr w:rsidR="008C3466" w:rsidRPr="00A73654" w:rsidTr="00044E65">
        <w:trPr>
          <w:gridAfter w:val="1"/>
          <w:wAfter w:w="100" w:type="dxa"/>
          <w:trHeight w:val="999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Типы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подчинительной связи в словосочетании.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15.10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15.10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44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Стр. 35 – 36, правило</w:t>
            </w:r>
          </w:p>
        </w:tc>
      </w:tr>
      <w:tr w:rsidR="008C3466" w:rsidRPr="00A73654" w:rsidTr="00624418">
        <w:trPr>
          <w:gridAfter w:val="1"/>
          <w:wAfter w:w="100" w:type="dxa"/>
          <w:trHeight w:val="550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Употребление словосочетаний в речи.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16.10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16.10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Стр. 37, план</w:t>
            </w:r>
          </w:p>
        </w:tc>
      </w:tr>
      <w:tr w:rsidR="008C3466" w:rsidRPr="00A73654" w:rsidTr="00624418">
        <w:trPr>
          <w:gridAfter w:val="1"/>
          <w:wAfter w:w="100" w:type="dxa"/>
          <w:trHeight w:val="544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Предложение и его типы.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Стр. 39 – 40, таблица</w:t>
            </w:r>
          </w:p>
        </w:tc>
      </w:tr>
      <w:tr w:rsidR="008C3466" w:rsidRPr="00A73654" w:rsidTr="00624418">
        <w:trPr>
          <w:gridAfter w:val="1"/>
          <w:wAfter w:w="100" w:type="dxa"/>
          <w:trHeight w:val="845"/>
        </w:trPr>
        <w:tc>
          <w:tcPr>
            <w:tcW w:w="7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24-25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gramStart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/р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Сочинение по картине К.П.Брюллова «Всадница»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3466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22.10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3466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22.10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23.10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Творческая работа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Упр. 58</w:t>
            </w:r>
          </w:p>
        </w:tc>
      </w:tr>
      <w:tr w:rsidR="008C3466" w:rsidRPr="00A73654" w:rsidTr="00624418">
        <w:trPr>
          <w:gridAfter w:val="1"/>
          <w:wAfter w:w="100" w:type="dxa"/>
          <w:trHeight w:val="25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сочинений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Интонация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простого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предложения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</w:t>
            </w:r>
          </w:p>
        </w:tc>
        <w:tc>
          <w:tcPr>
            <w:tcW w:w="2248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60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8C3466" w:rsidRPr="00A73654" w:rsidTr="00624418">
        <w:trPr>
          <w:gridAfter w:val="1"/>
          <w:wAfter w:w="100" w:type="dxa"/>
          <w:trHeight w:val="264"/>
        </w:trPr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22" w:type="dxa"/>
            <w:gridSpan w:val="2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8C3466" w:rsidRPr="00A73654" w:rsidTr="00624418">
        <w:trPr>
          <w:gridAfter w:val="1"/>
          <w:wAfter w:w="100" w:type="dxa"/>
          <w:trHeight w:val="240"/>
        </w:trPr>
        <w:tc>
          <w:tcPr>
            <w:tcW w:w="7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22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8C3466" w:rsidRPr="00A73654" w:rsidTr="00624418">
        <w:trPr>
          <w:gridAfter w:val="1"/>
          <w:wAfter w:w="100" w:type="dxa"/>
          <w:trHeight w:val="4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27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Главные лены предложения. Подлежащее и способы его выражения.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2910</w:t>
            </w:r>
          </w:p>
        </w:tc>
        <w:tc>
          <w:tcPr>
            <w:tcW w:w="224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Стр. 46 – 47, правило</w:t>
            </w:r>
          </w:p>
        </w:tc>
      </w:tr>
      <w:tr w:rsidR="008C3466" w:rsidRPr="00A73654" w:rsidTr="00624418">
        <w:trPr>
          <w:gridAfter w:val="1"/>
          <w:wAfter w:w="100" w:type="dxa"/>
          <w:trHeight w:val="970"/>
        </w:trPr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28-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29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Главные члены предложения.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Сказуемое.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Простое 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составное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глагольное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сказуемое.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9.11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12.11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9.11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12.11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68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стр. 50 – 51, правило</w:t>
            </w:r>
          </w:p>
        </w:tc>
      </w:tr>
      <w:tr w:rsidR="008C3466" w:rsidRPr="00A73654" w:rsidTr="00624418">
        <w:trPr>
          <w:gridAfter w:val="1"/>
          <w:wAfter w:w="100" w:type="dxa"/>
          <w:trHeight w:val="970"/>
        </w:trPr>
        <w:tc>
          <w:tcPr>
            <w:tcW w:w="7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30-31</w:t>
            </w:r>
          </w:p>
        </w:tc>
        <w:tc>
          <w:tcPr>
            <w:tcW w:w="882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Диктант. Анализ диктанта. Главные члены предложения</w:t>
            </w:r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466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13.11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16.11</w:t>
            </w: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466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13.11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16.11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Повторить правила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72</w:t>
            </w:r>
          </w:p>
        </w:tc>
      </w:tr>
      <w:tr w:rsidR="008C3466" w:rsidRPr="00A73654" w:rsidTr="00624418">
        <w:trPr>
          <w:gridAfter w:val="1"/>
          <w:wAfter w:w="100" w:type="dxa"/>
          <w:trHeight w:val="85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32-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33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Главные члены предложения.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Сказуемое.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Составное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именное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сказуемое.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6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19.11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6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19.11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20.11</w:t>
            </w:r>
          </w:p>
        </w:tc>
        <w:tc>
          <w:tcPr>
            <w:tcW w:w="224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77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80, пересказ</w:t>
            </w:r>
          </w:p>
        </w:tc>
      </w:tr>
      <w:tr w:rsidR="008C3466" w:rsidRPr="00A73654" w:rsidTr="00624418">
        <w:trPr>
          <w:gridAfter w:val="1"/>
          <w:wAfter w:w="100" w:type="dxa"/>
          <w:trHeight w:val="563"/>
        </w:trPr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34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Тире между подлежащим и сказуемым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Стр. 58 – 59, правило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86</w:t>
            </w:r>
          </w:p>
        </w:tc>
      </w:tr>
      <w:tr w:rsidR="008C3466" w:rsidRPr="00A73654" w:rsidTr="00624418">
        <w:trPr>
          <w:gridAfter w:val="1"/>
          <w:wAfter w:w="100" w:type="dxa"/>
          <w:trHeight w:val="69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Р</w:t>
            </w:r>
            <w:proofErr w:type="gramEnd"/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/р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Повторение. Текст: способы и средства связи предложений в тексте.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90</w:t>
            </w:r>
          </w:p>
        </w:tc>
      </w:tr>
      <w:tr w:rsidR="008C3466" w:rsidRPr="00A73654" w:rsidTr="00624418">
        <w:trPr>
          <w:gridAfter w:val="1"/>
          <w:wAfter w:w="100" w:type="dxa"/>
          <w:trHeight w:val="97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36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Повторение и обобщение по теме: «Словосочетание, простое предложение, тире между главными членами предложения».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Привести примеры</w:t>
            </w:r>
          </w:p>
        </w:tc>
      </w:tr>
      <w:tr w:rsidR="008C3466" w:rsidRPr="00A73654" w:rsidTr="008C3466">
        <w:trPr>
          <w:gridAfter w:val="1"/>
          <w:wAfter w:w="100" w:type="dxa"/>
          <w:trHeight w:val="583"/>
        </w:trPr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Правила согласования главных частей предложения.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30.11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30.11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Стр. 62 – 63, правило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92</w:t>
            </w:r>
          </w:p>
        </w:tc>
      </w:tr>
      <w:tr w:rsidR="008C3466" w:rsidRPr="00A73654" w:rsidTr="00624418">
        <w:trPr>
          <w:gridAfter w:val="1"/>
          <w:wAfter w:w="100" w:type="dxa"/>
          <w:trHeight w:val="740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Второстепенные члены предложения, их функция.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3.12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3.12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93 (7-11)</w:t>
            </w:r>
          </w:p>
        </w:tc>
      </w:tr>
      <w:tr w:rsidR="008C3466" w:rsidRPr="00A73654" w:rsidTr="00624418">
        <w:trPr>
          <w:gridAfter w:val="1"/>
          <w:wAfter w:w="100" w:type="dxa"/>
          <w:trHeight w:val="742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39-40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gramStart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/р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Сочинение по картине В.А.Серова «Девочка с персикам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и»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4.12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7.12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4.12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7.12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Творческая работа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Упр. 94</w:t>
            </w:r>
          </w:p>
        </w:tc>
      </w:tr>
      <w:tr w:rsidR="008C3466" w:rsidRPr="00A73654" w:rsidTr="00624418">
        <w:trPr>
          <w:gridAfter w:val="1"/>
          <w:wAfter w:w="100" w:type="dxa"/>
          <w:trHeight w:val="881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Определение.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10.12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10.12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Стр. 64 – 66, правило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99</w:t>
            </w:r>
          </w:p>
        </w:tc>
      </w:tr>
      <w:tr w:rsidR="008C3466" w:rsidRPr="00A73654" w:rsidTr="00624418">
        <w:trPr>
          <w:gridAfter w:val="1"/>
          <w:wAfter w:w="100" w:type="dxa"/>
          <w:trHeight w:val="614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Дополнение.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11.12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Стр. 72 – 73, правило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105</w:t>
            </w:r>
          </w:p>
        </w:tc>
      </w:tr>
      <w:tr w:rsidR="008C3466" w:rsidRPr="00A73654" w:rsidTr="00624418">
        <w:trPr>
          <w:gridAfter w:val="1"/>
          <w:wAfter w:w="100" w:type="dxa"/>
          <w:trHeight w:val="1118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43-44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Диктант. Анализ диктанта. Дополнение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14.12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14.12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17.12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Повторить правила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108</w:t>
            </w:r>
          </w:p>
        </w:tc>
      </w:tr>
      <w:tr w:rsidR="008C3466" w:rsidRPr="00A73654" w:rsidTr="00624418">
        <w:trPr>
          <w:gridAfter w:val="1"/>
          <w:wAfter w:w="100" w:type="dxa"/>
          <w:trHeight w:val="698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Обстоятельство.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18.12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Стр. 76 – 78, таблица</w:t>
            </w:r>
          </w:p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113</w:t>
            </w:r>
          </w:p>
        </w:tc>
      </w:tr>
      <w:tr w:rsidR="008C3466" w:rsidRPr="00A73654" w:rsidTr="00624418">
        <w:trPr>
          <w:gridAfter w:val="1"/>
          <w:wAfter w:w="100" w:type="dxa"/>
          <w:trHeight w:val="616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Обобщение по теме «Главные и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второстепенные части предложения».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21.12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3466" w:rsidRPr="00A73654" w:rsidRDefault="008C3466" w:rsidP="008C3466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117</w:t>
            </w:r>
          </w:p>
        </w:tc>
      </w:tr>
      <w:tr w:rsidR="0062379A" w:rsidRPr="00A73654" w:rsidTr="00624418">
        <w:trPr>
          <w:gridAfter w:val="1"/>
          <w:wAfter w:w="100" w:type="dxa"/>
          <w:trHeight w:val="1264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47-48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Порядок слов в предложении.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Логическое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ударение.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Интонация.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Стр. 82 – 84, пересказ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121</w:t>
            </w:r>
          </w:p>
        </w:tc>
      </w:tr>
      <w:tr w:rsidR="0062379A" w:rsidRPr="00A73654" w:rsidTr="00624418">
        <w:trPr>
          <w:gridAfter w:val="1"/>
          <w:wAfter w:w="100" w:type="dxa"/>
          <w:trHeight w:val="1428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gramStart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/р.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Репортаж, его тематика, задачи речи.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126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Стр. 92 – 93, пересказ</w:t>
            </w:r>
          </w:p>
        </w:tc>
      </w:tr>
      <w:tr w:rsidR="0062379A" w:rsidRPr="00A73654" w:rsidTr="00624418">
        <w:trPr>
          <w:gridAfter w:val="1"/>
          <w:wAfter w:w="100" w:type="dxa"/>
          <w:trHeight w:val="840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50-51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gramStart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/р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Сочинение – репортаж 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11.01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14.01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11.01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14.01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Творческая работа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Упр. 135</w:t>
            </w:r>
          </w:p>
        </w:tc>
      </w:tr>
      <w:tr w:rsidR="0062379A" w:rsidRPr="00A73654" w:rsidTr="00624418">
        <w:trPr>
          <w:gridAfter w:val="1"/>
          <w:wAfter w:w="100" w:type="dxa"/>
          <w:trHeight w:val="840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Повторение и обобщение </w:t>
            </w:r>
            <w:proofErr w:type="gramStart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</w:t>
            </w:r>
            <w:proofErr w:type="gramEnd"/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теме «Главные и второстепенные члены предложения».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15.01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15.01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Индивидуальная работа</w:t>
            </w:r>
          </w:p>
        </w:tc>
      </w:tr>
      <w:tr w:rsidR="0062379A" w:rsidRPr="00A73654" w:rsidTr="00624418">
        <w:trPr>
          <w:gridAfter w:val="1"/>
          <w:wAfter w:w="100" w:type="dxa"/>
          <w:trHeight w:val="835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53-54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Диктант. Анализ диктанта. </w:t>
            </w:r>
            <w:proofErr w:type="spellStart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Второстепенние</w:t>
            </w:r>
            <w:proofErr w:type="spellEnd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члены предложения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18.01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21.01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18.01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21.01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Повторить правила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Составить тест</w:t>
            </w:r>
          </w:p>
        </w:tc>
      </w:tr>
      <w:tr w:rsidR="0062379A" w:rsidRPr="00A73654" w:rsidTr="00624418">
        <w:trPr>
          <w:gridAfter w:val="1"/>
          <w:wAfter w:w="100" w:type="dxa"/>
          <w:trHeight w:val="423"/>
        </w:trPr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Виды </w:t>
            </w:r>
            <w:proofErr w:type="spellStart"/>
            <w:proofErr w:type="gramStart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одно-составных</w:t>
            </w:r>
            <w:proofErr w:type="spellEnd"/>
            <w:proofErr w:type="gramEnd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предложений. Определённо-личные предложения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22.01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22.01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Стр. 97 – 99, правила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142</w:t>
            </w:r>
          </w:p>
        </w:tc>
      </w:tr>
      <w:tr w:rsidR="0062379A" w:rsidRPr="00A73654" w:rsidTr="00624418">
        <w:trPr>
          <w:gridAfter w:val="1"/>
          <w:wAfter w:w="100" w:type="dxa"/>
          <w:trHeight w:val="97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56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Неопределенно </w:t>
            </w:r>
            <w:proofErr w:type="gramStart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-л</w:t>
            </w:r>
            <w:proofErr w:type="gramEnd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ичные предложения.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Стр. 102, правило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Упр. 147</w:t>
            </w:r>
          </w:p>
        </w:tc>
      </w:tr>
      <w:tr w:rsidR="0062379A" w:rsidRPr="00A73654" w:rsidTr="00624418">
        <w:trPr>
          <w:gridAfter w:val="1"/>
          <w:wAfter w:w="100" w:type="dxa"/>
          <w:trHeight w:val="992"/>
        </w:trPr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57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Обобщенно-личные предложения.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Стр. 104, правило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Упр. 152</w:t>
            </w:r>
          </w:p>
        </w:tc>
      </w:tr>
      <w:tr w:rsidR="0062379A" w:rsidRPr="00A73654" w:rsidTr="00624418">
        <w:trPr>
          <w:gridAfter w:val="1"/>
          <w:wAfter w:w="100" w:type="dxa"/>
          <w:trHeight w:val="125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58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Безличные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предложения.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29.01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29.01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Стр. 107 – 108, правило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Упр. 158</w:t>
            </w:r>
          </w:p>
        </w:tc>
      </w:tr>
      <w:tr w:rsidR="0062379A" w:rsidRPr="00A73654" w:rsidTr="00624418">
        <w:trPr>
          <w:gridAfter w:val="1"/>
          <w:wAfter w:w="100" w:type="dxa"/>
          <w:trHeight w:val="691"/>
        </w:trPr>
        <w:tc>
          <w:tcPr>
            <w:tcW w:w="7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882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Назывные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предложения.</w:t>
            </w:r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1.02</w:t>
            </w: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1.02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Стр. 110 – 111, правило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Упр. 165</w:t>
            </w:r>
          </w:p>
        </w:tc>
      </w:tr>
      <w:tr w:rsidR="0062379A" w:rsidRPr="00A73654" w:rsidTr="00624418">
        <w:trPr>
          <w:gridAfter w:val="1"/>
          <w:wAfter w:w="100" w:type="dxa"/>
          <w:trHeight w:val="942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60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Неполные предложения.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4.02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4.02</w:t>
            </w:r>
          </w:p>
        </w:tc>
        <w:tc>
          <w:tcPr>
            <w:tcW w:w="224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Стр. 114 – 115, правило</w:t>
            </w:r>
          </w:p>
        </w:tc>
      </w:tr>
      <w:tr w:rsidR="0062379A" w:rsidRPr="00A73654" w:rsidTr="00624418">
        <w:trPr>
          <w:gridAfter w:val="1"/>
          <w:wAfter w:w="100" w:type="dxa"/>
          <w:trHeight w:val="743"/>
        </w:trPr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61-6</w:t>
            </w: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Диктант.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Анализ диктанта. Односоставные предложения.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5.02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8.02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5.02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8.02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Повторить правила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Упр. 170</w:t>
            </w:r>
          </w:p>
        </w:tc>
      </w:tr>
      <w:tr w:rsidR="0062379A" w:rsidRPr="00A73654" w:rsidTr="00624418">
        <w:trPr>
          <w:gridAfter w:val="1"/>
          <w:wAfter w:w="100" w:type="dxa"/>
          <w:trHeight w:val="699"/>
        </w:trPr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gramStart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/Р Статья в газету. Понятие о жанре.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Индивидуальная работа</w:t>
            </w:r>
          </w:p>
        </w:tc>
      </w:tr>
      <w:tr w:rsidR="0062379A" w:rsidRPr="00A73654" w:rsidTr="00624418">
        <w:trPr>
          <w:gridAfter w:val="1"/>
          <w:wAfter w:w="100" w:type="dxa"/>
          <w:trHeight w:val="703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64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Какие члены предложения являются однородными.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12.02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12.02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Стр. 126 – 127, правило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193</w:t>
            </w:r>
          </w:p>
        </w:tc>
      </w:tr>
      <w:tr w:rsidR="0062379A" w:rsidRPr="00A73654" w:rsidTr="00624418">
        <w:trPr>
          <w:gridAfter w:val="1"/>
          <w:wAfter w:w="100" w:type="dxa"/>
          <w:trHeight w:val="542"/>
        </w:trPr>
        <w:tc>
          <w:tcPr>
            <w:tcW w:w="7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</w:t>
            </w: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Союзы при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однородных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членах предложения.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196, пересказ</w:t>
            </w:r>
          </w:p>
        </w:tc>
      </w:tr>
      <w:tr w:rsidR="0062379A" w:rsidRPr="00A73654" w:rsidTr="00624418">
        <w:trPr>
          <w:gridAfter w:val="1"/>
          <w:wAfter w:w="100" w:type="dxa"/>
          <w:trHeight w:val="749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Однородные члены предложения, связанные </w:t>
            </w:r>
            <w:proofErr w:type="gramStart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сочинительным</w:t>
            </w:r>
            <w:proofErr w:type="gramEnd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и союзами и пунктуация при них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18.02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Стр. 133 – 135, правило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200</w:t>
            </w:r>
          </w:p>
        </w:tc>
      </w:tr>
      <w:tr w:rsidR="0062379A" w:rsidRPr="00A73654" w:rsidTr="00624418">
        <w:trPr>
          <w:gridAfter w:val="1"/>
          <w:wAfter w:w="100" w:type="dxa"/>
          <w:trHeight w:val="415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67-68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gramStart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/р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Изложение с элементами сочинения на экологическую тему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19.02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19.02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22.02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Творческая работа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Упр. 206</w:t>
            </w:r>
          </w:p>
        </w:tc>
      </w:tr>
      <w:tr w:rsidR="0062379A" w:rsidRPr="00A73654" w:rsidTr="00624418">
        <w:trPr>
          <w:gridAfter w:val="1"/>
          <w:wAfter w:w="100" w:type="dxa"/>
          <w:trHeight w:val="749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Однородные и неоднородные определения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25.02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Стр. 141 – 142, правило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211</w:t>
            </w:r>
          </w:p>
        </w:tc>
      </w:tr>
      <w:tr w:rsidR="0062379A" w:rsidRPr="00A73654" w:rsidTr="00624418">
        <w:trPr>
          <w:gridAfter w:val="1"/>
          <w:wAfter w:w="100" w:type="dxa"/>
          <w:trHeight w:val="415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Обобщающие слова при однородных членах предложения.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26.02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26.02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Стр. 146 – 147, правило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217</w:t>
            </w:r>
          </w:p>
        </w:tc>
      </w:tr>
      <w:tr w:rsidR="0062379A" w:rsidRPr="00A73654" w:rsidTr="00624418">
        <w:trPr>
          <w:gridAfter w:val="1"/>
          <w:wAfter w:w="100" w:type="dxa"/>
          <w:trHeight w:val="749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gramStart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/р Статья в газету. Строение текста.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1.03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1.03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Творческая работа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219</w:t>
            </w:r>
          </w:p>
        </w:tc>
      </w:tr>
      <w:tr w:rsidR="0062379A" w:rsidRPr="00A73654" w:rsidTr="00624418">
        <w:trPr>
          <w:gridAfter w:val="1"/>
          <w:wAfter w:w="100" w:type="dxa"/>
          <w:trHeight w:val="749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Закрепление и обобщение темы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«Однородные члены предложения»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4.03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4.03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Составить кроссворд</w:t>
            </w:r>
          </w:p>
        </w:tc>
      </w:tr>
      <w:tr w:rsidR="0062379A" w:rsidRPr="00A73654" w:rsidTr="00624418">
        <w:trPr>
          <w:gridAfter w:val="1"/>
          <w:wAfter w:w="100" w:type="dxa"/>
          <w:trHeight w:val="415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Предложения с обращениями. Знаки препинания при обращении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5.03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5.03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Стр. 150 – 151, правило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Упр. 224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231</w:t>
            </w:r>
          </w:p>
        </w:tc>
      </w:tr>
      <w:tr w:rsidR="0062379A" w:rsidRPr="00A73654" w:rsidTr="00624418">
        <w:trPr>
          <w:gridAfter w:val="1"/>
          <w:wAfter w:w="100" w:type="dxa"/>
          <w:trHeight w:val="1137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B14405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74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Предложения с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вводными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конструкциями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B14405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B14405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8.03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B14405" w:rsidP="0062379A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11.03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Стр. 160 – 162, таблица</w:t>
            </w:r>
          </w:p>
          <w:p w:rsidR="0062379A" w:rsidRPr="00A73654" w:rsidRDefault="0062379A" w:rsidP="0062379A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249</w:t>
            </w:r>
          </w:p>
        </w:tc>
      </w:tr>
      <w:tr w:rsidR="00B14405" w:rsidRPr="00A73654" w:rsidTr="00624418">
        <w:trPr>
          <w:gridAfter w:val="1"/>
          <w:wAfter w:w="100" w:type="dxa"/>
          <w:trHeight w:val="1109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Предложения со вставными конструкциями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11.03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11.03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Стр. 169, правило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263</w:t>
            </w:r>
          </w:p>
        </w:tc>
      </w:tr>
      <w:tr w:rsidR="00B14405" w:rsidRPr="00A73654" w:rsidTr="00624418">
        <w:trPr>
          <w:gridAfter w:val="1"/>
          <w:wAfter w:w="100" w:type="dxa"/>
          <w:trHeight w:val="959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76-77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iCs/>
                <w:color w:val="000000"/>
                <w:sz w:val="24"/>
                <w:szCs w:val="24"/>
              </w:rPr>
            </w:pPr>
            <w:proofErr w:type="gramStart"/>
            <w:r w:rsidRPr="00A73654">
              <w:rPr>
                <w:rFonts w:ascii="Times New Roman" w:eastAsiaTheme="minorHAnsi" w:hAnsi="Times New Roman"/>
                <w:iCs/>
                <w:color w:val="000000"/>
                <w:sz w:val="24"/>
                <w:szCs w:val="24"/>
              </w:rPr>
              <w:t>Р</w:t>
            </w:r>
            <w:proofErr w:type="gramEnd"/>
            <w:r w:rsidRPr="00A73654">
              <w:rPr>
                <w:rFonts w:ascii="Times New Roman" w:eastAsiaTheme="minorHAnsi" w:hAnsi="Times New Roman"/>
                <w:iCs/>
                <w:color w:val="000000"/>
                <w:sz w:val="24"/>
                <w:szCs w:val="24"/>
              </w:rPr>
              <w:t>/Р Подробное изложение с элементами сочинения-рассуждения.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12.03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15.03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Творческая работа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266</w:t>
            </w:r>
          </w:p>
        </w:tc>
      </w:tr>
      <w:tr w:rsidR="00B14405" w:rsidRPr="00A73654" w:rsidTr="00624418">
        <w:trPr>
          <w:gridAfter w:val="1"/>
          <w:wAfter w:w="100" w:type="dxa"/>
          <w:trHeight w:val="273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iCs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iCs/>
                <w:color w:val="000000"/>
                <w:sz w:val="24"/>
                <w:szCs w:val="24"/>
              </w:rPr>
              <w:t xml:space="preserve"> Предложения с междометиями и </w:t>
            </w:r>
            <w:proofErr w:type="gramStart"/>
            <w:r w:rsidRPr="00A73654">
              <w:rPr>
                <w:rFonts w:ascii="Times New Roman" w:eastAsiaTheme="minorHAnsi" w:hAnsi="Times New Roman"/>
                <w:iCs/>
                <w:color w:val="000000"/>
                <w:sz w:val="24"/>
                <w:szCs w:val="24"/>
              </w:rPr>
              <w:t>словами</w:t>
            </w:r>
            <w:proofErr w:type="gramEnd"/>
            <w:r w:rsidRPr="00A73654">
              <w:rPr>
                <w:rFonts w:ascii="Times New Roman" w:eastAsiaTheme="minorHAnsi" w:hAnsi="Times New Roman"/>
                <w:iCs/>
                <w:color w:val="000000"/>
                <w:sz w:val="24"/>
                <w:szCs w:val="24"/>
              </w:rPr>
              <w:t xml:space="preserve"> ДА и НЕТ.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18.03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Стр. 172, правило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269</w:t>
            </w:r>
          </w:p>
        </w:tc>
      </w:tr>
      <w:tr w:rsidR="00B14405" w:rsidRPr="00A73654" w:rsidTr="00B14405">
        <w:trPr>
          <w:gridAfter w:val="1"/>
          <w:wAfter w:w="100" w:type="dxa"/>
          <w:trHeight w:val="830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iCs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iCs/>
                <w:color w:val="000000"/>
                <w:sz w:val="24"/>
                <w:szCs w:val="24"/>
              </w:rPr>
              <w:t>Закрепление и обобщение по теме</w:t>
            </w:r>
            <w:r>
              <w:rPr>
                <w:rFonts w:ascii="Times New Roman" w:eastAsiaTheme="minorHAnsi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A73654">
              <w:rPr>
                <w:rFonts w:ascii="Times New Roman" w:eastAsiaTheme="minorHAnsi" w:hAnsi="Times New Roman"/>
                <w:iCs/>
                <w:color w:val="000000"/>
                <w:sz w:val="24"/>
                <w:szCs w:val="24"/>
              </w:rPr>
              <w:t>«Предложения</w:t>
            </w:r>
            <w:r>
              <w:rPr>
                <w:rFonts w:ascii="Times New Roman" w:eastAsiaTheme="minorHAnsi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A73654">
              <w:rPr>
                <w:rFonts w:ascii="Times New Roman" w:eastAsiaTheme="minorHAnsi" w:hAnsi="Times New Roman"/>
                <w:iCs/>
                <w:color w:val="000000"/>
                <w:sz w:val="24"/>
                <w:szCs w:val="24"/>
              </w:rPr>
              <w:t xml:space="preserve">с </w:t>
            </w:r>
            <w:proofErr w:type="gramStart"/>
            <w:r w:rsidRPr="00A73654">
              <w:rPr>
                <w:rFonts w:ascii="Times New Roman" w:eastAsiaTheme="minorHAnsi" w:hAnsi="Times New Roman"/>
                <w:iCs/>
                <w:color w:val="000000"/>
                <w:sz w:val="24"/>
                <w:szCs w:val="24"/>
              </w:rPr>
              <w:t>вводными</w:t>
            </w:r>
            <w:proofErr w:type="gramEnd"/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iCs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iCs/>
                <w:color w:val="000000"/>
                <w:sz w:val="24"/>
                <w:szCs w:val="24"/>
              </w:rPr>
              <w:t>словами,</w:t>
            </w:r>
            <w:r>
              <w:rPr>
                <w:rFonts w:ascii="Times New Roman" w:eastAsiaTheme="minorHAnsi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A73654">
              <w:rPr>
                <w:rFonts w:ascii="Times New Roman" w:eastAsiaTheme="minorHAnsi" w:hAnsi="Times New Roman"/>
                <w:iCs/>
                <w:color w:val="000000"/>
                <w:sz w:val="24"/>
                <w:szCs w:val="24"/>
              </w:rPr>
              <w:t>обращениями,</w:t>
            </w:r>
            <w:r>
              <w:rPr>
                <w:rFonts w:ascii="Times New Roman" w:eastAsiaTheme="minorHAnsi" w:hAnsi="Times New Roman"/>
                <w:iCs/>
                <w:color w:val="000000"/>
                <w:sz w:val="24"/>
                <w:szCs w:val="24"/>
              </w:rPr>
              <w:t xml:space="preserve"> </w:t>
            </w:r>
            <w:r w:rsidRPr="00A73654">
              <w:rPr>
                <w:rFonts w:ascii="Times New Roman" w:eastAsiaTheme="minorHAnsi" w:hAnsi="Times New Roman"/>
                <w:iCs/>
                <w:color w:val="000000"/>
                <w:sz w:val="24"/>
                <w:szCs w:val="24"/>
              </w:rPr>
              <w:t>междометиями».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19.03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19.03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274 (1)</w:t>
            </w:r>
          </w:p>
        </w:tc>
      </w:tr>
      <w:tr w:rsidR="00B14405" w:rsidRPr="00A73654" w:rsidTr="00B14405">
        <w:trPr>
          <w:gridAfter w:val="1"/>
          <w:wAfter w:w="100" w:type="dxa"/>
          <w:trHeight w:val="983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80-81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iCs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iCs/>
                <w:color w:val="000000"/>
                <w:sz w:val="24"/>
                <w:szCs w:val="24"/>
              </w:rPr>
              <w:t>Диктант.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iCs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iCs/>
                <w:color w:val="000000"/>
                <w:sz w:val="24"/>
                <w:szCs w:val="24"/>
              </w:rPr>
              <w:t>Анализ диктанта. Предложения с обращениями и вводными конструкциями.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22.03</w:t>
            </w:r>
          </w:p>
          <w:p w:rsidR="00B14405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5.04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22.03</w:t>
            </w:r>
          </w:p>
          <w:p w:rsidR="00B14405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5.04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Повторить правила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Составить тест</w:t>
            </w:r>
          </w:p>
        </w:tc>
      </w:tr>
      <w:tr w:rsidR="00B14405" w:rsidRPr="00A73654" w:rsidTr="00624418">
        <w:trPr>
          <w:gridAfter w:val="1"/>
          <w:wAfter w:w="100" w:type="dxa"/>
          <w:trHeight w:val="638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iCs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iCs/>
                <w:color w:val="000000"/>
                <w:sz w:val="24"/>
                <w:szCs w:val="24"/>
              </w:rPr>
              <w:t>Обособление второстепенных членов предложения. Понятие об обособленных членах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8.04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8.04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Стр. 177 – 178, правило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280</w:t>
            </w:r>
          </w:p>
        </w:tc>
      </w:tr>
      <w:tr w:rsidR="00B14405" w:rsidRPr="00A73654" w:rsidTr="00624418">
        <w:trPr>
          <w:gridAfter w:val="1"/>
          <w:wAfter w:w="100" w:type="dxa"/>
          <w:trHeight w:val="415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Обособленные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согласованные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распространенные и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нераспространё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нное</w:t>
            </w:r>
            <w:proofErr w:type="gram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определения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9.04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9.04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Стр. 182 – 183, правило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287</w:t>
            </w:r>
          </w:p>
        </w:tc>
      </w:tr>
      <w:tr w:rsidR="00B14405" w:rsidRPr="00A73654" w:rsidTr="00624418">
        <w:trPr>
          <w:gridAfter w:val="1"/>
          <w:wAfter w:w="100" w:type="dxa"/>
          <w:trHeight w:val="156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84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Обособление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Несогласован</w:t>
            </w: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определений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12.04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Упр. 302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Привести примеры</w:t>
            </w:r>
          </w:p>
        </w:tc>
      </w:tr>
      <w:tr w:rsidR="00B14405" w:rsidRPr="00A73654" w:rsidTr="00624418">
        <w:trPr>
          <w:gridAfter w:val="1"/>
          <w:wAfter w:w="100" w:type="dxa"/>
          <w:trHeight w:val="1549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Обособление определений и приложений, относящихся к личному местоимению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15.04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Стр. 192 – 193, правило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Упр. 307</w:t>
            </w:r>
          </w:p>
        </w:tc>
      </w:tr>
      <w:tr w:rsidR="00B14405" w:rsidRPr="00A73654" w:rsidTr="00624418">
        <w:trPr>
          <w:gridAfter w:val="1"/>
          <w:wAfter w:w="100" w:type="dxa"/>
          <w:trHeight w:val="1208"/>
        </w:trPr>
        <w:tc>
          <w:tcPr>
            <w:tcW w:w="7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86</w:t>
            </w:r>
          </w:p>
        </w:tc>
        <w:tc>
          <w:tcPr>
            <w:tcW w:w="882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gramStart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/р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Портретный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очерк: его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композиция,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используемые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типы речи и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Языковые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16.04</w:t>
            </w: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16.04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Творческая работа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Упр. 311</w:t>
            </w:r>
          </w:p>
        </w:tc>
      </w:tr>
      <w:tr w:rsidR="00B14405" w:rsidRPr="00A73654" w:rsidTr="00624418">
        <w:trPr>
          <w:gridAfter w:val="1"/>
          <w:wAfter w:w="100" w:type="dxa"/>
          <w:trHeight w:val="631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87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Обособление согласованных приложений. Отсутствие или наличие запятой перед союзом как.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19.04</w:t>
            </w:r>
          </w:p>
        </w:tc>
        <w:tc>
          <w:tcPr>
            <w:tcW w:w="224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 xml:space="preserve">ЗСП – 10 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Упр. 313</w:t>
            </w:r>
          </w:p>
        </w:tc>
      </w:tr>
      <w:tr w:rsidR="00B14405" w:rsidRPr="00A73654" w:rsidTr="00624418">
        <w:trPr>
          <w:gridAfter w:val="1"/>
          <w:wAfter w:w="100" w:type="dxa"/>
          <w:trHeight w:val="954"/>
        </w:trPr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88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Обобщение по теме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«Предложения </w:t>
            </w:r>
            <w:proofErr w:type="gramStart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gramStart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обособленным</w:t>
            </w:r>
            <w:proofErr w:type="gramEnd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и членами»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19.04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Упр. 315</w:t>
            </w:r>
          </w:p>
        </w:tc>
      </w:tr>
      <w:tr w:rsidR="00B14405" w:rsidRPr="00A73654" w:rsidTr="00624418">
        <w:trPr>
          <w:gridAfter w:val="1"/>
          <w:wAfter w:w="100" w:type="dxa"/>
          <w:trHeight w:val="1179"/>
        </w:trPr>
        <w:tc>
          <w:tcPr>
            <w:tcW w:w="7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89-90</w:t>
            </w:r>
          </w:p>
        </w:tc>
        <w:tc>
          <w:tcPr>
            <w:tcW w:w="882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Диктант.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Анализ диктанта. Предложения с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обособленным</w:t>
            </w:r>
            <w:proofErr w:type="gramEnd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и членами</w:t>
            </w:r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4405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22.04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23.04</w:t>
            </w: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4405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22.04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23.04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4405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Повторить правила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Составить тест</w:t>
            </w:r>
          </w:p>
        </w:tc>
      </w:tr>
      <w:tr w:rsidR="00B14405" w:rsidRPr="00A73654" w:rsidTr="00624418">
        <w:trPr>
          <w:gridAfter w:val="1"/>
          <w:wAfter w:w="100" w:type="dxa"/>
          <w:trHeight w:val="781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91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Обособленные обстоятельства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26.04</w:t>
            </w:r>
          </w:p>
        </w:tc>
        <w:tc>
          <w:tcPr>
            <w:tcW w:w="224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Упр. 325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Упр. 337</w:t>
            </w:r>
          </w:p>
        </w:tc>
      </w:tr>
      <w:tr w:rsidR="00B14405" w:rsidRPr="00A73654" w:rsidTr="00624418">
        <w:trPr>
          <w:gridAfter w:val="1"/>
          <w:wAfter w:w="100" w:type="dxa"/>
          <w:trHeight w:val="841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92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Обособление уточняющих членов предложения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29.04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29.04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30.04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Стр. 212 – 213, правило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Упр. 346</w:t>
            </w:r>
          </w:p>
        </w:tc>
      </w:tr>
      <w:tr w:rsidR="00B14405" w:rsidRPr="00A73654" w:rsidTr="00624418">
        <w:trPr>
          <w:gridAfter w:val="1"/>
          <w:wAfter w:w="100" w:type="dxa"/>
          <w:trHeight w:val="698"/>
        </w:trPr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Обобщение и закрепление по теме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«Обособление второстепенны </w:t>
            </w:r>
            <w:proofErr w:type="spellStart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х</w:t>
            </w:r>
            <w:proofErr w:type="spellEnd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членов предложения»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2.05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6.05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355</w:t>
            </w:r>
          </w:p>
        </w:tc>
      </w:tr>
      <w:tr w:rsidR="00B14405" w:rsidRPr="00A73654" w:rsidTr="00624418">
        <w:trPr>
          <w:trHeight w:val="37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Pr="00A73654" w:rsidRDefault="001E63AF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94-95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gramStart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/р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Изложение — портретный очерк с элементами сочинения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6.05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7.05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405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6.05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7.05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Творческая работа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Упр. 367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14405" w:rsidRPr="00A73654" w:rsidTr="00044E65">
        <w:trPr>
          <w:gridAfter w:val="1"/>
          <w:wAfter w:w="100" w:type="dxa"/>
          <w:trHeight w:val="408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4405" w:rsidRPr="00A73654" w:rsidRDefault="001E63AF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874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gramStart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/Р Способы передачи чужой речи. Оформление прямой речи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4405" w:rsidRPr="00A73654" w:rsidRDefault="001E63AF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4405" w:rsidRDefault="001E63AF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  <w:r w:rsidR="00B14405">
              <w:rPr>
                <w:rFonts w:ascii="Times New Roman" w:eastAsiaTheme="minorHAnsi" w:hAnsi="Times New Roman"/>
                <w:sz w:val="24"/>
                <w:szCs w:val="24"/>
              </w:rPr>
              <w:t>.05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14405" w:rsidRDefault="001E63AF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  <w:r w:rsidR="00B14405">
              <w:rPr>
                <w:rFonts w:ascii="Times New Roman" w:eastAsiaTheme="minorHAnsi" w:hAnsi="Times New Roman"/>
                <w:sz w:val="24"/>
                <w:szCs w:val="24"/>
              </w:rPr>
              <w:t>.05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Стр. 231, 234, правила</w:t>
            </w: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B14405" w:rsidRPr="00A73654" w:rsidRDefault="00B14405" w:rsidP="00B14405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375</w:t>
            </w:r>
          </w:p>
        </w:tc>
      </w:tr>
      <w:tr w:rsidR="001E63AF" w:rsidRPr="00A73654" w:rsidTr="00624418">
        <w:trPr>
          <w:trHeight w:val="1261"/>
        </w:trPr>
        <w:tc>
          <w:tcPr>
            <w:tcW w:w="7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97</w:t>
            </w:r>
          </w:p>
        </w:tc>
        <w:tc>
          <w:tcPr>
            <w:tcW w:w="882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gramStart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/Р Диалог</w:t>
            </w:r>
          </w:p>
        </w:tc>
        <w:tc>
          <w:tcPr>
            <w:tcW w:w="8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13.05</w:t>
            </w:r>
          </w:p>
        </w:tc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13.05</w:t>
            </w:r>
          </w:p>
        </w:tc>
        <w:tc>
          <w:tcPr>
            <w:tcW w:w="22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Стр. 237, правило</w:t>
            </w:r>
          </w:p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380</w:t>
            </w:r>
          </w:p>
        </w:tc>
        <w:tc>
          <w:tcPr>
            <w:tcW w:w="100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1E63AF" w:rsidRPr="00A73654" w:rsidTr="00624418">
        <w:trPr>
          <w:trHeight w:val="1170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88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gramStart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/Р Косвенная речь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14.05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Стр. 240 – 241, правило</w:t>
            </w:r>
          </w:p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384</w:t>
            </w:r>
          </w:p>
        </w:tc>
        <w:tc>
          <w:tcPr>
            <w:tcW w:w="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E63AF" w:rsidRPr="00A73654" w:rsidTr="00624418"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Стр. 244, правило</w:t>
            </w:r>
          </w:p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Упр. 390</w:t>
            </w:r>
          </w:p>
        </w:tc>
        <w:tc>
          <w:tcPr>
            <w:tcW w:w="1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E63AF" w:rsidRPr="00A73654" w:rsidTr="00624418">
        <w:trPr>
          <w:gridAfter w:val="1"/>
          <w:wAfter w:w="100" w:type="dxa"/>
          <w:trHeight w:val="1164"/>
        </w:trPr>
        <w:tc>
          <w:tcPr>
            <w:tcW w:w="77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Цитаты и их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оформление на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письме.</w:t>
            </w:r>
          </w:p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1E63AF" w:rsidRPr="00A73654" w:rsidTr="00624418">
        <w:trPr>
          <w:gridAfter w:val="1"/>
          <w:wAfter w:w="100" w:type="dxa"/>
          <w:trHeight w:val="1635"/>
        </w:trPr>
        <w:tc>
          <w:tcPr>
            <w:tcW w:w="7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100-101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Диктант.</w:t>
            </w:r>
          </w:p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Анализ диктанта. Прямая и косвенная речь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AF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20.05</w:t>
            </w:r>
          </w:p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AF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20.05</w:t>
            </w:r>
          </w:p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Повторить правила</w:t>
            </w:r>
          </w:p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Упр. 393 (устно)</w:t>
            </w:r>
          </w:p>
        </w:tc>
      </w:tr>
      <w:tr w:rsidR="001E63AF" w:rsidRPr="00A73654" w:rsidTr="00624418">
        <w:trPr>
          <w:gridAfter w:val="1"/>
          <w:wAfter w:w="100" w:type="dxa"/>
          <w:trHeight w:val="628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Повторение по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теме: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«Орфография»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Упр. 396</w:t>
            </w:r>
          </w:p>
        </w:tc>
      </w:tr>
      <w:tr w:rsidR="001E63AF" w:rsidRPr="00A73654" w:rsidTr="00624418">
        <w:trPr>
          <w:gridAfter w:val="1"/>
          <w:wAfter w:w="100" w:type="dxa"/>
          <w:trHeight w:val="226"/>
        </w:trPr>
        <w:tc>
          <w:tcPr>
            <w:tcW w:w="77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103</w:t>
            </w:r>
          </w:p>
        </w:tc>
        <w:tc>
          <w:tcPr>
            <w:tcW w:w="8822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 xml:space="preserve">Повторение по теме «Средства </w:t>
            </w:r>
            <w:proofErr w:type="gramStart"/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 xml:space="preserve">художественно </w:t>
            </w:r>
            <w:proofErr w:type="spellStart"/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proofErr w:type="spellEnd"/>
            <w:proofErr w:type="gramEnd"/>
          </w:p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выразительнос</w:t>
            </w: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ти»</w:t>
            </w:r>
          </w:p>
        </w:tc>
        <w:tc>
          <w:tcPr>
            <w:tcW w:w="87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27.05</w:t>
            </w:r>
          </w:p>
        </w:tc>
        <w:tc>
          <w:tcPr>
            <w:tcW w:w="12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27.05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Упр. 398</w:t>
            </w:r>
          </w:p>
        </w:tc>
      </w:tr>
      <w:tr w:rsidR="001E63AF" w:rsidRPr="00A73654" w:rsidTr="00624418">
        <w:trPr>
          <w:gridAfter w:val="1"/>
          <w:wAfter w:w="100" w:type="dxa"/>
          <w:trHeight w:val="226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104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Повторение по теме</w:t>
            </w:r>
          </w:p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Словосочетан</w:t>
            </w:r>
            <w:proofErr w:type="spellEnd"/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ие</w:t>
            </w:r>
            <w:proofErr w:type="spellEnd"/>
            <w:proofErr w:type="gramEnd"/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 xml:space="preserve">. Типы </w:t>
            </w:r>
            <w:proofErr w:type="spellStart"/>
            <w:proofErr w:type="gramStart"/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подчинительно</w:t>
            </w:r>
            <w:proofErr w:type="spellEnd"/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й</w:t>
            </w:r>
            <w:proofErr w:type="spellEnd"/>
            <w:proofErr w:type="gramEnd"/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 xml:space="preserve"> связи. Односоставные предложения».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AF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28.05</w:t>
            </w:r>
          </w:p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AF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28.05</w:t>
            </w:r>
          </w:p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Упр. 400</w:t>
            </w:r>
          </w:p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Привести примеры</w:t>
            </w:r>
          </w:p>
        </w:tc>
      </w:tr>
      <w:tr w:rsidR="001E63AF" w:rsidRPr="00A73654" w:rsidTr="00624418">
        <w:trPr>
          <w:gridAfter w:val="1"/>
          <w:wAfter w:w="100" w:type="dxa"/>
          <w:trHeight w:val="96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105</w:t>
            </w:r>
          </w:p>
        </w:tc>
        <w:tc>
          <w:tcPr>
            <w:tcW w:w="8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Повторение по теме</w:t>
            </w:r>
          </w:p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Грамматическ</w:t>
            </w:r>
            <w:proofErr w:type="spellEnd"/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ая</w:t>
            </w:r>
            <w:proofErr w:type="spellEnd"/>
            <w:proofErr w:type="gramEnd"/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 xml:space="preserve"> основа предложения. Второстепенные члены предложения»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AF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31.05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AF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31.05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3AF" w:rsidRPr="00A73654" w:rsidRDefault="001E63AF" w:rsidP="001E63AF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73654">
              <w:rPr>
                <w:rFonts w:ascii="Times New Roman" w:eastAsiaTheme="minorHAnsi" w:hAnsi="Times New Roman"/>
                <w:sz w:val="24"/>
                <w:szCs w:val="24"/>
              </w:rPr>
              <w:t>Повторение правил</w:t>
            </w:r>
          </w:p>
        </w:tc>
      </w:tr>
    </w:tbl>
    <w:p w:rsidR="00645E17" w:rsidRDefault="00645E17" w:rsidP="00867F0C">
      <w:pPr>
        <w:spacing w:after="0"/>
        <w:rPr>
          <w:rStyle w:val="FontStyle36"/>
          <w:sz w:val="28"/>
          <w:szCs w:val="28"/>
        </w:rPr>
      </w:pPr>
    </w:p>
    <w:p w:rsidR="001E63AF" w:rsidRPr="00645E17" w:rsidRDefault="001E63AF" w:rsidP="00867F0C">
      <w:pPr>
        <w:spacing w:after="0"/>
        <w:rPr>
          <w:rStyle w:val="FontStyle36"/>
          <w:sz w:val="28"/>
          <w:szCs w:val="28"/>
        </w:rPr>
      </w:pPr>
    </w:p>
    <w:sectPr w:rsidR="001E63AF" w:rsidRPr="00645E17" w:rsidSect="00D71F9C">
      <w:pgSz w:w="16838" w:h="11906" w:orient="landscape"/>
      <w:pgMar w:top="709" w:right="820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790AFFA"/>
    <w:lvl w:ilvl="0">
      <w:numFmt w:val="bullet"/>
      <w:lvlText w:val="*"/>
      <w:lvlJc w:val="left"/>
    </w:lvl>
  </w:abstractNum>
  <w:abstractNum w:abstractNumId="1">
    <w:nsid w:val="3B514230"/>
    <w:multiLevelType w:val="hybridMultilevel"/>
    <w:tmpl w:val="00A27E2C"/>
    <w:lvl w:ilvl="0" w:tplc="E1DE9652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429515BB"/>
    <w:multiLevelType w:val="hybridMultilevel"/>
    <w:tmpl w:val="B944F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F5392A"/>
    <w:multiLevelType w:val="hybridMultilevel"/>
    <w:tmpl w:val="E3166E0A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1C0D83"/>
    <w:multiLevelType w:val="singleLevel"/>
    <w:tmpl w:val="251CF0E2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5">
    <w:nsid w:val="55724682"/>
    <w:multiLevelType w:val="hybridMultilevel"/>
    <w:tmpl w:val="757465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14345"/>
    <w:rsid w:val="00044E65"/>
    <w:rsid w:val="00067EBF"/>
    <w:rsid w:val="00081460"/>
    <w:rsid w:val="001140BB"/>
    <w:rsid w:val="001E63AF"/>
    <w:rsid w:val="00231985"/>
    <w:rsid w:val="0033656A"/>
    <w:rsid w:val="00342174"/>
    <w:rsid w:val="0035644C"/>
    <w:rsid w:val="003F0ADC"/>
    <w:rsid w:val="004B4B0C"/>
    <w:rsid w:val="004C220D"/>
    <w:rsid w:val="0053637D"/>
    <w:rsid w:val="005C52C8"/>
    <w:rsid w:val="0062379A"/>
    <w:rsid w:val="00624418"/>
    <w:rsid w:val="00645E17"/>
    <w:rsid w:val="007B45D5"/>
    <w:rsid w:val="007B6681"/>
    <w:rsid w:val="007C71FE"/>
    <w:rsid w:val="00840B5E"/>
    <w:rsid w:val="00867F0C"/>
    <w:rsid w:val="008C3466"/>
    <w:rsid w:val="00A62D16"/>
    <w:rsid w:val="00A7219E"/>
    <w:rsid w:val="00A73619"/>
    <w:rsid w:val="00A73654"/>
    <w:rsid w:val="00A95534"/>
    <w:rsid w:val="00AB2F9F"/>
    <w:rsid w:val="00B14405"/>
    <w:rsid w:val="00B75884"/>
    <w:rsid w:val="00BD7366"/>
    <w:rsid w:val="00C5373B"/>
    <w:rsid w:val="00D71F9C"/>
    <w:rsid w:val="00DA6942"/>
    <w:rsid w:val="00DE0A4D"/>
    <w:rsid w:val="00E14345"/>
    <w:rsid w:val="00E33034"/>
    <w:rsid w:val="00EE07A8"/>
    <w:rsid w:val="00F65CC0"/>
    <w:rsid w:val="00F73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45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7C71F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71F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rsid w:val="007C71FE"/>
    <w:pPr>
      <w:pBdr>
        <w:left w:val="single" w:sz="4" w:space="4" w:color="auto"/>
      </w:pBd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C71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7C71F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6">
    <w:name w:val="c6"/>
    <w:basedOn w:val="a"/>
    <w:rsid w:val="007C71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F65CC0"/>
    <w:rPr>
      <w:color w:val="0000FF"/>
      <w:u w:val="single"/>
    </w:rPr>
  </w:style>
  <w:style w:type="character" w:customStyle="1" w:styleId="a7">
    <w:name w:val="Основной текст_"/>
    <w:basedOn w:val="a0"/>
    <w:link w:val="1"/>
    <w:rsid w:val="007B45D5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7"/>
    <w:rsid w:val="007B45D5"/>
    <w:pPr>
      <w:shd w:val="clear" w:color="auto" w:fill="FFFFFF"/>
      <w:spacing w:before="120" w:after="0" w:line="293" w:lineRule="exact"/>
      <w:ind w:firstLine="360"/>
      <w:jc w:val="both"/>
    </w:pPr>
    <w:rPr>
      <w:rFonts w:asciiTheme="minorHAnsi" w:eastAsiaTheme="minorHAnsi" w:hAnsiTheme="minorHAnsi" w:cstheme="minorBidi"/>
      <w:sz w:val="21"/>
      <w:szCs w:val="21"/>
    </w:rPr>
  </w:style>
  <w:style w:type="paragraph" w:customStyle="1" w:styleId="c30">
    <w:name w:val="c30"/>
    <w:basedOn w:val="a"/>
    <w:rsid w:val="007B45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basedOn w:val="a0"/>
    <w:rsid w:val="007B45D5"/>
  </w:style>
  <w:style w:type="paragraph" w:customStyle="1" w:styleId="Style9">
    <w:name w:val="Style9"/>
    <w:basedOn w:val="a"/>
    <w:uiPriority w:val="99"/>
    <w:rsid w:val="00645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45E17"/>
    <w:pPr>
      <w:widowControl w:val="0"/>
      <w:autoSpaceDE w:val="0"/>
      <w:autoSpaceDN w:val="0"/>
      <w:adjustRightInd w:val="0"/>
      <w:spacing w:after="0" w:line="318" w:lineRule="exact"/>
      <w:ind w:firstLine="562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645E17"/>
    <w:pPr>
      <w:widowControl w:val="0"/>
      <w:autoSpaceDE w:val="0"/>
      <w:autoSpaceDN w:val="0"/>
      <w:adjustRightInd w:val="0"/>
      <w:spacing w:after="0" w:line="254" w:lineRule="exact"/>
      <w:ind w:firstLine="715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645E17"/>
    <w:pPr>
      <w:widowControl w:val="0"/>
      <w:autoSpaceDE w:val="0"/>
      <w:autoSpaceDN w:val="0"/>
      <w:adjustRightInd w:val="0"/>
      <w:spacing w:after="0" w:line="276" w:lineRule="exact"/>
      <w:ind w:firstLine="696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645E17"/>
    <w:pPr>
      <w:widowControl w:val="0"/>
      <w:autoSpaceDE w:val="0"/>
      <w:autoSpaceDN w:val="0"/>
      <w:adjustRightInd w:val="0"/>
      <w:spacing w:after="0" w:line="278" w:lineRule="exact"/>
      <w:ind w:firstLine="566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45E17"/>
    <w:pPr>
      <w:widowControl w:val="0"/>
      <w:autoSpaceDE w:val="0"/>
      <w:autoSpaceDN w:val="0"/>
      <w:adjustRightInd w:val="0"/>
      <w:spacing w:after="0" w:line="278" w:lineRule="exact"/>
      <w:ind w:hanging="350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645E17"/>
    <w:pPr>
      <w:widowControl w:val="0"/>
      <w:autoSpaceDE w:val="0"/>
      <w:autoSpaceDN w:val="0"/>
      <w:adjustRightInd w:val="0"/>
      <w:spacing w:after="0" w:line="283" w:lineRule="exact"/>
      <w:ind w:firstLine="365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645E17"/>
    <w:pPr>
      <w:widowControl w:val="0"/>
      <w:autoSpaceDE w:val="0"/>
      <w:autoSpaceDN w:val="0"/>
      <w:adjustRightInd w:val="0"/>
      <w:spacing w:after="0" w:line="274" w:lineRule="exact"/>
      <w:ind w:hanging="365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645E17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645E17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645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645E17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645E17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basedOn w:val="a0"/>
    <w:uiPriority w:val="99"/>
    <w:rsid w:val="00645E1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0">
    <w:name w:val="Font Style40"/>
    <w:basedOn w:val="a0"/>
    <w:uiPriority w:val="99"/>
    <w:rsid w:val="00645E1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1">
    <w:name w:val="Font Style41"/>
    <w:basedOn w:val="a0"/>
    <w:uiPriority w:val="99"/>
    <w:rsid w:val="00645E17"/>
    <w:rPr>
      <w:rFonts w:ascii="Times New Roman" w:hAnsi="Times New Roman" w:cs="Times New Roman"/>
      <w:sz w:val="22"/>
      <w:szCs w:val="22"/>
    </w:rPr>
  </w:style>
  <w:style w:type="paragraph" w:customStyle="1" w:styleId="Style28">
    <w:name w:val="Style28"/>
    <w:basedOn w:val="a"/>
    <w:uiPriority w:val="99"/>
    <w:rsid w:val="00645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45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645E17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645E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645E17"/>
    <w:rPr>
      <w:rFonts w:ascii="Times New Roman" w:hAnsi="Times New Roman" w:cs="Times New Roman"/>
      <w:b/>
      <w:bCs/>
      <w:sz w:val="22"/>
      <w:szCs w:val="22"/>
    </w:rPr>
  </w:style>
  <w:style w:type="character" w:styleId="a8">
    <w:name w:val="Emphasis"/>
    <w:basedOn w:val="a0"/>
    <w:uiPriority w:val="20"/>
    <w:qFormat/>
    <w:rsid w:val="001140B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9E68A-46F2-4C14-8EA9-5C288D124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15</Pages>
  <Words>3502</Words>
  <Characters>19963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Светик</dc:creator>
  <cp:lastModifiedBy>Белимова</cp:lastModifiedBy>
  <cp:revision>18</cp:revision>
  <cp:lastPrinted>2018-09-07T11:31:00Z</cp:lastPrinted>
  <dcterms:created xsi:type="dcterms:W3CDTF">2015-08-08T18:26:00Z</dcterms:created>
  <dcterms:modified xsi:type="dcterms:W3CDTF">2018-09-07T11:33:00Z</dcterms:modified>
</cp:coreProperties>
</file>